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E8" w:rsidRPr="006C791B" w:rsidRDefault="00AD61E8" w:rsidP="006C791B">
      <w:pPr>
        <w:pStyle w:val="ConsPlusTitle"/>
        <w:widowControl/>
        <w:ind w:left="-142" w:right="-144"/>
        <w:jc w:val="center"/>
        <w:rPr>
          <w:rFonts w:ascii="Times New Roman" w:hAnsi="Times New Roman" w:cs="Times New Roman"/>
        </w:rPr>
      </w:pPr>
      <w:r w:rsidRPr="006C791B">
        <w:rPr>
          <w:rFonts w:ascii="Times New Roman" w:hAnsi="Times New Roman" w:cs="Times New Roman"/>
        </w:rPr>
        <w:t>ДОГОВОР</w:t>
      </w:r>
      <w:r w:rsidR="00E527B1" w:rsidRPr="006C791B">
        <w:rPr>
          <w:rFonts w:ascii="Times New Roman" w:hAnsi="Times New Roman" w:cs="Times New Roman"/>
        </w:rPr>
        <w:t xml:space="preserve"> </w:t>
      </w:r>
    </w:p>
    <w:p w:rsidR="00B03D22" w:rsidRPr="006C791B" w:rsidRDefault="00E527B1" w:rsidP="006C791B">
      <w:pPr>
        <w:pStyle w:val="ConsPlusTitle"/>
        <w:widowControl/>
        <w:ind w:left="-142" w:right="-144"/>
        <w:jc w:val="center"/>
        <w:rPr>
          <w:rFonts w:ascii="Times New Roman" w:hAnsi="Times New Roman" w:cs="Times New Roman"/>
        </w:rPr>
      </w:pPr>
      <w:r w:rsidRPr="006C791B">
        <w:rPr>
          <w:rFonts w:ascii="Times New Roman" w:hAnsi="Times New Roman" w:cs="Times New Roman"/>
        </w:rPr>
        <w:t>у</w:t>
      </w:r>
      <w:r w:rsidR="00B03D22" w:rsidRPr="006C791B">
        <w:rPr>
          <w:rFonts w:ascii="Times New Roman" w:hAnsi="Times New Roman" w:cs="Times New Roman"/>
        </w:rPr>
        <w:t xml:space="preserve">правления многоквартирным домом </w:t>
      </w:r>
      <w:r w:rsidR="00B03D22" w:rsidRPr="006C791B">
        <w:rPr>
          <w:rFonts w:ascii="Times New Roman" w:hAnsi="Times New Roman" w:cs="Times New Roman"/>
          <w:color w:val="C00000"/>
        </w:rPr>
        <w:t>№</w:t>
      </w:r>
      <w:r w:rsidRPr="006C791B">
        <w:rPr>
          <w:rFonts w:ascii="Times New Roman" w:hAnsi="Times New Roman" w:cs="Times New Roman"/>
          <w:color w:val="C00000"/>
        </w:rPr>
        <w:t xml:space="preserve"> </w:t>
      </w:r>
      <w:r w:rsidR="00E8112E" w:rsidRPr="006C791B">
        <w:rPr>
          <w:rFonts w:ascii="Times New Roman" w:hAnsi="Times New Roman" w:cs="Times New Roman"/>
          <w:color w:val="C00000"/>
        </w:rPr>
        <w:t>35</w:t>
      </w:r>
      <w:proofErr w:type="gramStart"/>
      <w:r w:rsidR="00FE1FF9">
        <w:rPr>
          <w:rFonts w:ascii="Times New Roman" w:hAnsi="Times New Roman" w:cs="Times New Roman"/>
          <w:color w:val="C00000"/>
        </w:rPr>
        <w:t xml:space="preserve"> А</w:t>
      </w:r>
      <w:proofErr w:type="gramEnd"/>
      <w:r w:rsidRPr="006C791B">
        <w:rPr>
          <w:rFonts w:ascii="Times New Roman" w:hAnsi="Times New Roman" w:cs="Times New Roman"/>
          <w:color w:val="C00000"/>
        </w:rPr>
        <w:t xml:space="preserve"> </w:t>
      </w:r>
      <w:r w:rsidR="00E673E2" w:rsidRPr="006C791B">
        <w:rPr>
          <w:rFonts w:ascii="Times New Roman" w:hAnsi="Times New Roman" w:cs="Times New Roman"/>
        </w:rPr>
        <w:t xml:space="preserve">в г. Южно-Сахалинске по ул. </w:t>
      </w:r>
      <w:r w:rsidR="00450A4A">
        <w:rPr>
          <w:rFonts w:ascii="Times New Roman" w:hAnsi="Times New Roman" w:cs="Times New Roman"/>
        </w:rPr>
        <w:t>Емельянова А.О.</w:t>
      </w:r>
    </w:p>
    <w:p w:rsidR="00E527B1" w:rsidRPr="006C791B" w:rsidRDefault="00E527B1" w:rsidP="006C791B">
      <w:pPr>
        <w:pStyle w:val="ConsPlusTitle"/>
        <w:widowControl/>
        <w:ind w:left="-142" w:right="-144"/>
        <w:jc w:val="center"/>
        <w:rPr>
          <w:rFonts w:ascii="Times New Roman" w:hAnsi="Times New Roman" w:cs="Times New Roman"/>
          <w:b w:val="0"/>
        </w:rPr>
      </w:pPr>
    </w:p>
    <w:p w:rsidR="00AD61E8" w:rsidRDefault="00135BFA" w:rsidP="006C791B">
      <w:pPr>
        <w:pStyle w:val="ConsPlusTitle"/>
        <w:widowControl/>
        <w:ind w:left="-142" w:right="-144"/>
        <w:jc w:val="center"/>
        <w:rPr>
          <w:rFonts w:ascii="Times New Roman" w:hAnsi="Times New Roman" w:cs="Times New Roman"/>
          <w:b w:val="0"/>
        </w:rPr>
      </w:pPr>
      <w:r w:rsidRPr="006C791B">
        <w:rPr>
          <w:rFonts w:ascii="Times New Roman" w:hAnsi="Times New Roman" w:cs="Times New Roman"/>
          <w:b w:val="0"/>
        </w:rPr>
        <w:t xml:space="preserve">г. Южно-Сахалинск                       </w:t>
      </w:r>
      <w:r w:rsidR="00E673E2" w:rsidRPr="006C791B">
        <w:rPr>
          <w:rFonts w:ascii="Times New Roman" w:hAnsi="Times New Roman" w:cs="Times New Roman"/>
          <w:b w:val="0"/>
        </w:rPr>
        <w:t xml:space="preserve">           </w:t>
      </w:r>
      <w:r w:rsidRPr="006C791B">
        <w:rPr>
          <w:rFonts w:ascii="Times New Roman" w:hAnsi="Times New Roman" w:cs="Times New Roman"/>
          <w:b w:val="0"/>
        </w:rPr>
        <w:t xml:space="preserve">                                                           </w:t>
      </w:r>
      <w:r w:rsidR="000C5402" w:rsidRPr="006C791B">
        <w:rPr>
          <w:rFonts w:ascii="Times New Roman" w:hAnsi="Times New Roman" w:cs="Times New Roman"/>
          <w:b w:val="0"/>
        </w:rPr>
        <w:t xml:space="preserve">   </w:t>
      </w:r>
      <w:r w:rsidRPr="006C791B">
        <w:rPr>
          <w:rFonts w:ascii="Times New Roman" w:hAnsi="Times New Roman" w:cs="Times New Roman"/>
          <w:b w:val="0"/>
        </w:rPr>
        <w:t xml:space="preserve">   </w:t>
      </w:r>
      <w:r w:rsidR="009E2B56" w:rsidRPr="006C791B">
        <w:rPr>
          <w:rFonts w:ascii="Times New Roman" w:hAnsi="Times New Roman" w:cs="Times New Roman"/>
          <w:b w:val="0"/>
        </w:rPr>
        <w:t xml:space="preserve"> </w:t>
      </w:r>
      <w:r w:rsidRPr="006C791B">
        <w:rPr>
          <w:rFonts w:ascii="Times New Roman" w:hAnsi="Times New Roman" w:cs="Times New Roman"/>
          <w:b w:val="0"/>
          <w:color w:val="C00000"/>
        </w:rPr>
        <w:t>«</w:t>
      </w:r>
      <w:r w:rsidR="00A45076" w:rsidRPr="006C791B">
        <w:rPr>
          <w:rFonts w:ascii="Times New Roman" w:hAnsi="Times New Roman" w:cs="Times New Roman"/>
          <w:b w:val="0"/>
          <w:color w:val="C00000"/>
        </w:rPr>
        <w:t xml:space="preserve"> </w:t>
      </w:r>
      <w:r w:rsidR="00FE1FF9">
        <w:rPr>
          <w:rFonts w:ascii="Times New Roman" w:hAnsi="Times New Roman" w:cs="Times New Roman"/>
          <w:b w:val="0"/>
          <w:color w:val="C00000"/>
        </w:rPr>
        <w:t xml:space="preserve">_____ </w:t>
      </w:r>
      <w:r w:rsidRPr="006C791B">
        <w:rPr>
          <w:rFonts w:ascii="Times New Roman" w:hAnsi="Times New Roman" w:cs="Times New Roman"/>
          <w:b w:val="0"/>
          <w:color w:val="C00000"/>
        </w:rPr>
        <w:t>»</w:t>
      </w:r>
      <w:r w:rsidR="00FB6F0C">
        <w:rPr>
          <w:rFonts w:ascii="Times New Roman" w:hAnsi="Times New Roman" w:cs="Times New Roman"/>
          <w:b w:val="0"/>
          <w:color w:val="C00000"/>
        </w:rPr>
        <w:t xml:space="preserve"> </w:t>
      </w:r>
      <w:r w:rsidR="00FE1FF9">
        <w:rPr>
          <w:rFonts w:ascii="Times New Roman" w:hAnsi="Times New Roman" w:cs="Times New Roman"/>
          <w:b w:val="0"/>
          <w:color w:val="C00000"/>
        </w:rPr>
        <w:t>_____________</w:t>
      </w:r>
      <w:r w:rsidR="00FB6F0C">
        <w:rPr>
          <w:rFonts w:ascii="Times New Roman" w:hAnsi="Times New Roman" w:cs="Times New Roman"/>
          <w:b w:val="0"/>
          <w:color w:val="C00000"/>
        </w:rPr>
        <w:t xml:space="preserve"> </w:t>
      </w:r>
      <w:r w:rsidR="00445432" w:rsidRPr="006C791B">
        <w:rPr>
          <w:rFonts w:ascii="Times New Roman" w:hAnsi="Times New Roman" w:cs="Times New Roman"/>
          <w:b w:val="0"/>
          <w:color w:val="C00000"/>
        </w:rPr>
        <w:t xml:space="preserve"> 201</w:t>
      </w:r>
      <w:r w:rsidR="00FE1FF9">
        <w:rPr>
          <w:rFonts w:ascii="Times New Roman" w:hAnsi="Times New Roman" w:cs="Times New Roman"/>
          <w:b w:val="0"/>
          <w:color w:val="C00000"/>
        </w:rPr>
        <w:t>6</w:t>
      </w:r>
      <w:r w:rsidR="00AD61E8" w:rsidRPr="006C791B">
        <w:rPr>
          <w:rFonts w:ascii="Times New Roman" w:hAnsi="Times New Roman" w:cs="Times New Roman"/>
          <w:b w:val="0"/>
          <w:color w:val="C00000"/>
        </w:rPr>
        <w:t>г.</w:t>
      </w:r>
      <w:r w:rsidR="00B00AE8" w:rsidRPr="006C791B">
        <w:rPr>
          <w:rFonts w:ascii="Times New Roman" w:hAnsi="Times New Roman" w:cs="Times New Roman"/>
          <w:b w:val="0"/>
        </w:rPr>
        <w:t xml:space="preserve"> </w:t>
      </w:r>
    </w:p>
    <w:p w:rsidR="006C791B" w:rsidRPr="006C791B" w:rsidRDefault="006C791B" w:rsidP="006C791B">
      <w:pPr>
        <w:pStyle w:val="ConsPlusTitle"/>
        <w:widowControl/>
        <w:ind w:left="-142" w:right="-144"/>
        <w:jc w:val="center"/>
        <w:rPr>
          <w:rFonts w:ascii="Times New Roman" w:hAnsi="Times New Roman" w:cs="Times New Roman"/>
          <w:b w:val="0"/>
        </w:rPr>
      </w:pPr>
    </w:p>
    <w:p w:rsidR="00E8112E" w:rsidRPr="006C791B" w:rsidRDefault="00AD61E8" w:rsidP="006C791B">
      <w:pPr>
        <w:pStyle w:val="ConsPlusNormal"/>
        <w:widowControl/>
        <w:ind w:left="-142" w:right="-144" w:firstLine="540"/>
        <w:jc w:val="both"/>
        <w:rPr>
          <w:rFonts w:ascii="Times New Roman" w:hAnsi="Times New Roman" w:cs="Times New Roman"/>
        </w:rPr>
      </w:pPr>
      <w:r w:rsidRPr="006C791B">
        <w:rPr>
          <w:rFonts w:ascii="Times New Roman" w:hAnsi="Times New Roman" w:cs="Times New Roman"/>
          <w:b/>
        </w:rPr>
        <w:t>Общество с ограниченной ответственностью «</w:t>
      </w:r>
      <w:proofErr w:type="spellStart"/>
      <w:r w:rsidR="00E527B1" w:rsidRPr="006C791B">
        <w:rPr>
          <w:rFonts w:ascii="Times New Roman" w:hAnsi="Times New Roman" w:cs="Times New Roman"/>
          <w:b/>
        </w:rPr>
        <w:t>Сахжилсервис</w:t>
      </w:r>
      <w:proofErr w:type="spellEnd"/>
      <w:r w:rsidRPr="006C791B">
        <w:rPr>
          <w:rFonts w:ascii="Times New Roman" w:hAnsi="Times New Roman" w:cs="Times New Roman"/>
          <w:b/>
        </w:rPr>
        <w:t>»</w:t>
      </w:r>
      <w:r w:rsidRPr="006C791B">
        <w:rPr>
          <w:rFonts w:ascii="Times New Roman" w:hAnsi="Times New Roman" w:cs="Times New Roman"/>
        </w:rPr>
        <w:t xml:space="preserve">, именуемое в дальнейшем "Управляющая компания", в лице </w:t>
      </w:r>
      <w:r w:rsidR="00E527B1" w:rsidRPr="006C791B">
        <w:rPr>
          <w:rFonts w:ascii="Times New Roman" w:hAnsi="Times New Roman" w:cs="Times New Roman"/>
        </w:rPr>
        <w:t xml:space="preserve">генерального </w:t>
      </w:r>
      <w:r w:rsidRPr="006C791B">
        <w:rPr>
          <w:rFonts w:ascii="Times New Roman" w:hAnsi="Times New Roman" w:cs="Times New Roman"/>
        </w:rPr>
        <w:t xml:space="preserve">директора </w:t>
      </w:r>
      <w:r w:rsidR="00E527B1" w:rsidRPr="006C791B">
        <w:rPr>
          <w:rFonts w:ascii="Times New Roman" w:hAnsi="Times New Roman" w:cs="Times New Roman"/>
        </w:rPr>
        <w:t>Син С</w:t>
      </w:r>
      <w:r w:rsidR="002E02BF" w:rsidRPr="006C791B">
        <w:rPr>
          <w:rFonts w:ascii="Times New Roman" w:hAnsi="Times New Roman" w:cs="Times New Roman"/>
        </w:rPr>
        <w:t>.Б.</w:t>
      </w:r>
      <w:r w:rsidRPr="006C791B">
        <w:rPr>
          <w:rFonts w:ascii="Times New Roman" w:hAnsi="Times New Roman" w:cs="Times New Roman"/>
        </w:rPr>
        <w:t>, действующ</w:t>
      </w:r>
      <w:r w:rsidR="00E527B1" w:rsidRPr="006C791B">
        <w:rPr>
          <w:rFonts w:ascii="Times New Roman" w:hAnsi="Times New Roman" w:cs="Times New Roman"/>
        </w:rPr>
        <w:t>его</w:t>
      </w:r>
      <w:r w:rsidRPr="006C791B">
        <w:rPr>
          <w:rFonts w:ascii="Times New Roman" w:hAnsi="Times New Roman" w:cs="Times New Roman"/>
        </w:rPr>
        <w:t xml:space="preserve"> на основании Устава </w:t>
      </w:r>
      <w:r w:rsidR="007C26CA">
        <w:rPr>
          <w:rFonts w:ascii="Times New Roman" w:hAnsi="Times New Roman" w:cs="Times New Roman"/>
        </w:rPr>
        <w:t xml:space="preserve">и </w:t>
      </w:r>
      <w:r w:rsidR="006C791B">
        <w:rPr>
          <w:rFonts w:ascii="Times New Roman" w:hAnsi="Times New Roman" w:cs="Times New Roman"/>
        </w:rPr>
        <w:t xml:space="preserve">лицензии № 000001 от 09.04.2015г. </w:t>
      </w:r>
      <w:r w:rsidRPr="006C791B">
        <w:rPr>
          <w:rFonts w:ascii="Times New Roman" w:hAnsi="Times New Roman" w:cs="Times New Roman"/>
        </w:rPr>
        <w:t>и</w:t>
      </w:r>
      <w:r w:rsidR="00E673E2" w:rsidRPr="006C791B">
        <w:rPr>
          <w:rFonts w:ascii="Times New Roman" w:hAnsi="Times New Roman" w:cs="Times New Roman"/>
        </w:rPr>
        <w:t xml:space="preserve"> </w:t>
      </w:r>
      <w:r w:rsidR="00FB6F0C" w:rsidRPr="00FB6F0C">
        <w:rPr>
          <w:rFonts w:ascii="Times New Roman" w:hAnsi="Times New Roman" w:cs="Times New Roman"/>
          <w:b/>
        </w:rPr>
        <w:t>Граждан</w:t>
      </w:r>
      <w:r w:rsidR="00FE1FF9">
        <w:rPr>
          <w:rFonts w:ascii="Times New Roman" w:hAnsi="Times New Roman" w:cs="Times New Roman"/>
          <w:b/>
        </w:rPr>
        <w:t>ин (</w:t>
      </w:r>
      <w:proofErr w:type="spellStart"/>
      <w:r w:rsidR="00FE1FF9">
        <w:rPr>
          <w:rFonts w:ascii="Times New Roman" w:hAnsi="Times New Roman" w:cs="Times New Roman"/>
          <w:b/>
        </w:rPr>
        <w:t>ка</w:t>
      </w:r>
      <w:proofErr w:type="spellEnd"/>
      <w:r w:rsidR="00FE1FF9">
        <w:rPr>
          <w:rFonts w:ascii="Times New Roman" w:hAnsi="Times New Roman" w:cs="Times New Roman"/>
          <w:b/>
        </w:rPr>
        <w:t>) _____________________________________________</w:t>
      </w:r>
      <w:r w:rsidR="00080E15">
        <w:rPr>
          <w:rFonts w:ascii="Times New Roman" w:hAnsi="Times New Roman" w:cs="Times New Roman"/>
          <w:b/>
        </w:rPr>
        <w:t>_________________________</w:t>
      </w:r>
      <w:r w:rsidR="00CF368C" w:rsidRPr="00CF368C">
        <w:rPr>
          <w:rFonts w:ascii="Times New Roman" w:hAnsi="Times New Roman" w:cs="Times New Roman"/>
        </w:rPr>
        <w:t xml:space="preserve">, </w:t>
      </w:r>
      <w:r w:rsidR="00CF368C">
        <w:rPr>
          <w:rFonts w:ascii="Times New Roman" w:hAnsi="Times New Roman" w:cs="Times New Roman"/>
        </w:rPr>
        <w:t xml:space="preserve"> </w:t>
      </w:r>
      <w:r w:rsidR="00E673E2" w:rsidRPr="006C791B">
        <w:rPr>
          <w:rFonts w:ascii="Times New Roman" w:hAnsi="Times New Roman" w:cs="Times New Roman"/>
        </w:rPr>
        <w:t>являющ</w:t>
      </w:r>
      <w:r w:rsidR="00FE1FF9">
        <w:rPr>
          <w:rFonts w:ascii="Times New Roman" w:hAnsi="Times New Roman" w:cs="Times New Roman"/>
        </w:rPr>
        <w:t>и</w:t>
      </w:r>
      <w:proofErr w:type="gramStart"/>
      <w:r w:rsidR="00FE1FF9">
        <w:rPr>
          <w:rFonts w:ascii="Times New Roman" w:hAnsi="Times New Roman" w:cs="Times New Roman"/>
        </w:rPr>
        <w:t>й(</w:t>
      </w:r>
      <w:proofErr w:type="spellStart"/>
      <w:proofErr w:type="gramEnd"/>
      <w:r w:rsidR="00FE1FF9">
        <w:rPr>
          <w:rFonts w:ascii="Times New Roman" w:hAnsi="Times New Roman" w:cs="Times New Roman"/>
        </w:rPr>
        <w:t>ая</w:t>
      </w:r>
      <w:proofErr w:type="spellEnd"/>
      <w:r w:rsidR="00FE1FF9">
        <w:rPr>
          <w:rFonts w:ascii="Times New Roman" w:hAnsi="Times New Roman" w:cs="Times New Roman"/>
        </w:rPr>
        <w:t>)</w:t>
      </w:r>
      <w:proofErr w:type="spellStart"/>
      <w:r w:rsidR="00FE1FF9">
        <w:rPr>
          <w:rFonts w:ascii="Times New Roman" w:hAnsi="Times New Roman" w:cs="Times New Roman"/>
        </w:rPr>
        <w:t>ся</w:t>
      </w:r>
      <w:proofErr w:type="spellEnd"/>
      <w:r w:rsidR="00FE1FF9">
        <w:rPr>
          <w:rFonts w:ascii="Times New Roman" w:hAnsi="Times New Roman" w:cs="Times New Roman"/>
        </w:rPr>
        <w:t xml:space="preserve"> </w:t>
      </w:r>
      <w:r w:rsidR="00E673E2" w:rsidRPr="006C791B">
        <w:rPr>
          <w:rFonts w:ascii="Times New Roman" w:hAnsi="Times New Roman" w:cs="Times New Roman"/>
        </w:rPr>
        <w:t>собств</w:t>
      </w:r>
      <w:r w:rsidR="00A45076" w:rsidRPr="006C791B">
        <w:rPr>
          <w:rFonts w:ascii="Times New Roman" w:hAnsi="Times New Roman" w:cs="Times New Roman"/>
        </w:rPr>
        <w:t>енником помещения (</w:t>
      </w:r>
      <w:r w:rsidR="00A45076" w:rsidRPr="006C791B">
        <w:rPr>
          <w:rFonts w:ascii="Times New Roman" w:hAnsi="Times New Roman" w:cs="Times New Roman"/>
          <w:color w:val="C00000"/>
        </w:rPr>
        <w:t>квартира</w:t>
      </w:r>
      <w:r w:rsidR="00D35534" w:rsidRPr="006C791B">
        <w:rPr>
          <w:rFonts w:ascii="Times New Roman" w:hAnsi="Times New Roman" w:cs="Times New Roman"/>
          <w:color w:val="C00000"/>
        </w:rPr>
        <w:t xml:space="preserve"> </w:t>
      </w:r>
      <w:r w:rsidR="00A45076" w:rsidRPr="006C791B">
        <w:rPr>
          <w:rFonts w:ascii="Times New Roman" w:hAnsi="Times New Roman" w:cs="Times New Roman"/>
          <w:color w:val="C00000"/>
        </w:rPr>
        <w:t xml:space="preserve">№ </w:t>
      </w:r>
      <w:r w:rsidR="00FE1FF9">
        <w:rPr>
          <w:rFonts w:ascii="Times New Roman" w:hAnsi="Times New Roman" w:cs="Times New Roman"/>
          <w:color w:val="C00000"/>
        </w:rPr>
        <w:t>__</w:t>
      </w:r>
      <w:r w:rsidR="004A17F3">
        <w:rPr>
          <w:rFonts w:ascii="Times New Roman" w:hAnsi="Times New Roman" w:cs="Times New Roman"/>
          <w:color w:val="C00000"/>
        </w:rPr>
        <w:t>__</w:t>
      </w:r>
      <w:r w:rsidR="00FE1FF9">
        <w:rPr>
          <w:rFonts w:ascii="Times New Roman" w:hAnsi="Times New Roman" w:cs="Times New Roman"/>
          <w:color w:val="C00000"/>
        </w:rPr>
        <w:t>_</w:t>
      </w:r>
      <w:r w:rsidR="00E673E2" w:rsidRPr="006C791B">
        <w:rPr>
          <w:rFonts w:ascii="Times New Roman" w:hAnsi="Times New Roman" w:cs="Times New Roman"/>
          <w:color w:val="C00000"/>
        </w:rPr>
        <w:t>)</w:t>
      </w:r>
      <w:r w:rsidR="00E673E2" w:rsidRPr="006C791B">
        <w:rPr>
          <w:rFonts w:ascii="Times New Roman" w:hAnsi="Times New Roman" w:cs="Times New Roman"/>
        </w:rPr>
        <w:t xml:space="preserve"> в многоквартирном доме, расположенном по адресу: г. Южно-Сахалинск, ул. </w:t>
      </w:r>
      <w:r w:rsidR="00450A4A">
        <w:rPr>
          <w:rFonts w:ascii="Times New Roman" w:hAnsi="Times New Roman" w:cs="Times New Roman"/>
        </w:rPr>
        <w:t>Емельянова А.О.</w:t>
      </w:r>
      <w:r w:rsidR="00E8112E" w:rsidRPr="006C791B">
        <w:rPr>
          <w:rFonts w:ascii="Times New Roman" w:hAnsi="Times New Roman" w:cs="Times New Roman"/>
        </w:rPr>
        <w:t>,</w:t>
      </w:r>
      <w:r w:rsidR="00E527B1" w:rsidRPr="006C791B">
        <w:rPr>
          <w:rFonts w:ascii="Times New Roman" w:hAnsi="Times New Roman" w:cs="Times New Roman"/>
        </w:rPr>
        <w:t xml:space="preserve"> дом </w:t>
      </w:r>
      <w:r w:rsidR="00E8112E" w:rsidRPr="006C791B">
        <w:rPr>
          <w:rFonts w:ascii="Times New Roman" w:hAnsi="Times New Roman" w:cs="Times New Roman"/>
        </w:rPr>
        <w:t>35</w:t>
      </w:r>
      <w:r w:rsidR="00FE1FF9">
        <w:rPr>
          <w:rFonts w:ascii="Times New Roman" w:hAnsi="Times New Roman" w:cs="Times New Roman"/>
        </w:rPr>
        <w:t xml:space="preserve"> А</w:t>
      </w:r>
      <w:r w:rsidR="00E673E2" w:rsidRPr="006C791B">
        <w:rPr>
          <w:rFonts w:ascii="Times New Roman" w:hAnsi="Times New Roman" w:cs="Times New Roman"/>
          <w:color w:val="C00000"/>
        </w:rPr>
        <w:t>,</w:t>
      </w:r>
      <w:r w:rsidR="00E673E2" w:rsidRPr="006C791B">
        <w:rPr>
          <w:rFonts w:ascii="Times New Roman" w:hAnsi="Times New Roman" w:cs="Times New Roman"/>
        </w:rPr>
        <w:t xml:space="preserve"> именуем</w:t>
      </w:r>
      <w:r w:rsidR="00CF368C">
        <w:rPr>
          <w:rFonts w:ascii="Times New Roman" w:hAnsi="Times New Roman" w:cs="Times New Roman"/>
        </w:rPr>
        <w:t>ая</w:t>
      </w:r>
      <w:r w:rsidR="00FE1FF9">
        <w:rPr>
          <w:rFonts w:ascii="Times New Roman" w:hAnsi="Times New Roman" w:cs="Times New Roman"/>
        </w:rPr>
        <w:t xml:space="preserve"> (</w:t>
      </w:r>
      <w:proofErr w:type="spellStart"/>
      <w:r w:rsidR="00FE1FF9">
        <w:rPr>
          <w:rFonts w:ascii="Times New Roman" w:hAnsi="Times New Roman" w:cs="Times New Roman"/>
        </w:rPr>
        <w:t>ый</w:t>
      </w:r>
      <w:proofErr w:type="spellEnd"/>
      <w:r w:rsidR="00FE1FF9">
        <w:rPr>
          <w:rFonts w:ascii="Times New Roman" w:hAnsi="Times New Roman" w:cs="Times New Roman"/>
        </w:rPr>
        <w:t>)</w:t>
      </w:r>
      <w:r w:rsidR="00E673E2" w:rsidRPr="006C791B">
        <w:rPr>
          <w:rFonts w:ascii="Times New Roman" w:hAnsi="Times New Roman" w:cs="Times New Roman"/>
        </w:rPr>
        <w:t xml:space="preserve"> в дальнейшем «</w:t>
      </w:r>
      <w:r w:rsidR="000C5402" w:rsidRPr="006C791B">
        <w:rPr>
          <w:rFonts w:ascii="Times New Roman" w:hAnsi="Times New Roman" w:cs="Times New Roman"/>
        </w:rPr>
        <w:t>С</w:t>
      </w:r>
      <w:r w:rsidR="00135BFA" w:rsidRPr="006C791B">
        <w:rPr>
          <w:rFonts w:ascii="Times New Roman" w:hAnsi="Times New Roman" w:cs="Times New Roman"/>
        </w:rPr>
        <w:t>обственник</w:t>
      </w:r>
      <w:r w:rsidR="00E673E2" w:rsidRPr="006C791B">
        <w:rPr>
          <w:rFonts w:ascii="Times New Roman" w:hAnsi="Times New Roman" w:cs="Times New Roman"/>
        </w:rPr>
        <w:t>»</w:t>
      </w:r>
      <w:r w:rsidR="009E2B56" w:rsidRPr="006C791B">
        <w:rPr>
          <w:rFonts w:ascii="Times New Roman" w:hAnsi="Times New Roman" w:cs="Times New Roman"/>
        </w:rPr>
        <w:t>,</w:t>
      </w:r>
      <w:r w:rsidR="00D35534" w:rsidRPr="006C791B">
        <w:rPr>
          <w:rFonts w:ascii="Times New Roman" w:hAnsi="Times New Roman" w:cs="Times New Roman"/>
        </w:rPr>
        <w:t xml:space="preserve"> </w:t>
      </w:r>
    </w:p>
    <w:p w:rsidR="00AD61E8" w:rsidRPr="006C791B" w:rsidRDefault="00E8112E" w:rsidP="006C791B">
      <w:pPr>
        <w:pStyle w:val="ConsPlusNormal"/>
        <w:widowControl/>
        <w:ind w:left="-142" w:right="-144" w:firstLine="540"/>
        <w:jc w:val="both"/>
        <w:rPr>
          <w:rFonts w:ascii="Times New Roman" w:hAnsi="Times New Roman" w:cs="Times New Roman"/>
        </w:rPr>
      </w:pPr>
      <w:r w:rsidRPr="006C791B">
        <w:rPr>
          <w:rFonts w:ascii="Times New Roman" w:hAnsi="Times New Roman" w:cs="Times New Roman"/>
        </w:rPr>
        <w:t xml:space="preserve">в соответствии с Протоколом общего собрания собственников помещений в многоквартирном доме, расположенном по адресу: </w:t>
      </w:r>
      <w:proofErr w:type="gramStart"/>
      <w:r w:rsidRPr="006C791B">
        <w:rPr>
          <w:rFonts w:ascii="Times New Roman" w:hAnsi="Times New Roman" w:cs="Times New Roman"/>
        </w:rPr>
        <w:t>г</w:t>
      </w:r>
      <w:proofErr w:type="gramEnd"/>
      <w:r w:rsidRPr="006C791B">
        <w:rPr>
          <w:rFonts w:ascii="Times New Roman" w:hAnsi="Times New Roman" w:cs="Times New Roman"/>
        </w:rPr>
        <w:t xml:space="preserve">. Южно-Сахалинск, ул. </w:t>
      </w:r>
      <w:r w:rsidR="00450A4A">
        <w:rPr>
          <w:rFonts w:ascii="Times New Roman" w:hAnsi="Times New Roman" w:cs="Times New Roman"/>
        </w:rPr>
        <w:t>Емельянова А.О.</w:t>
      </w:r>
      <w:r w:rsidRPr="006C791B">
        <w:rPr>
          <w:rFonts w:ascii="Times New Roman" w:hAnsi="Times New Roman" w:cs="Times New Roman"/>
        </w:rPr>
        <w:t xml:space="preserve"> 35</w:t>
      </w:r>
      <w:r w:rsidR="00FE1FF9">
        <w:rPr>
          <w:rFonts w:ascii="Times New Roman" w:hAnsi="Times New Roman" w:cs="Times New Roman"/>
        </w:rPr>
        <w:t xml:space="preserve"> А</w:t>
      </w:r>
      <w:r w:rsidRPr="006C791B">
        <w:rPr>
          <w:rFonts w:ascii="Times New Roman" w:hAnsi="Times New Roman" w:cs="Times New Roman"/>
        </w:rPr>
        <w:t xml:space="preserve">, проводимого в форме </w:t>
      </w:r>
      <w:proofErr w:type="spellStart"/>
      <w:r w:rsidRPr="006C791B">
        <w:rPr>
          <w:rFonts w:ascii="Times New Roman" w:hAnsi="Times New Roman" w:cs="Times New Roman"/>
        </w:rPr>
        <w:t>очно-заочного</w:t>
      </w:r>
      <w:proofErr w:type="spellEnd"/>
      <w:r w:rsidRPr="006C791B">
        <w:rPr>
          <w:rFonts w:ascii="Times New Roman" w:hAnsi="Times New Roman" w:cs="Times New Roman"/>
        </w:rPr>
        <w:t xml:space="preserve"> голосования № </w:t>
      </w:r>
      <w:r w:rsidR="007C26CA">
        <w:rPr>
          <w:rFonts w:ascii="Times New Roman" w:hAnsi="Times New Roman" w:cs="Times New Roman"/>
        </w:rPr>
        <w:t>01</w:t>
      </w:r>
      <w:r w:rsidRPr="006C791B">
        <w:rPr>
          <w:rFonts w:ascii="Times New Roman" w:hAnsi="Times New Roman" w:cs="Times New Roman"/>
        </w:rPr>
        <w:t xml:space="preserve"> от </w:t>
      </w:r>
      <w:r w:rsidR="00FE1FF9">
        <w:rPr>
          <w:rFonts w:ascii="Times New Roman" w:hAnsi="Times New Roman" w:cs="Times New Roman"/>
        </w:rPr>
        <w:t xml:space="preserve"> </w:t>
      </w:r>
      <w:r w:rsidR="004A17F3">
        <w:rPr>
          <w:rFonts w:ascii="Times New Roman" w:hAnsi="Times New Roman" w:cs="Times New Roman"/>
        </w:rPr>
        <w:t>02.09.</w:t>
      </w:r>
      <w:r w:rsidR="00080E15">
        <w:rPr>
          <w:rFonts w:ascii="Times New Roman" w:hAnsi="Times New Roman" w:cs="Times New Roman"/>
        </w:rPr>
        <w:t>2016г.</w:t>
      </w:r>
      <w:r w:rsidRPr="006C791B">
        <w:rPr>
          <w:rFonts w:ascii="Times New Roman" w:hAnsi="Times New Roman" w:cs="Times New Roman"/>
        </w:rPr>
        <w:t xml:space="preserve"> </w:t>
      </w:r>
      <w:r w:rsidR="009E2B56" w:rsidRPr="006C791B">
        <w:rPr>
          <w:rFonts w:ascii="Times New Roman" w:hAnsi="Times New Roman" w:cs="Times New Roman"/>
        </w:rPr>
        <w:t>заключили настоящий договор</w:t>
      </w:r>
      <w:r w:rsidR="00E527B1" w:rsidRPr="006C791B">
        <w:rPr>
          <w:rFonts w:ascii="Times New Roman" w:hAnsi="Times New Roman" w:cs="Times New Roman"/>
        </w:rPr>
        <w:t xml:space="preserve"> о нижеследующем</w:t>
      </w:r>
      <w:r w:rsidR="009E2B56" w:rsidRPr="006C791B">
        <w:rPr>
          <w:rFonts w:ascii="Times New Roman" w:hAnsi="Times New Roman" w:cs="Times New Roman"/>
        </w:rPr>
        <w:t>:</w:t>
      </w:r>
      <w:r w:rsidR="00B00AE8" w:rsidRPr="006C791B">
        <w:rPr>
          <w:rFonts w:ascii="Times New Roman" w:hAnsi="Times New Roman" w:cs="Times New Roman"/>
        </w:rPr>
        <w:t xml:space="preserve"> </w:t>
      </w:r>
    </w:p>
    <w:p w:rsidR="009E2B56" w:rsidRPr="006C791B" w:rsidRDefault="009E2B56" w:rsidP="006C791B">
      <w:pPr>
        <w:pStyle w:val="ConsPlusNormal"/>
        <w:widowControl/>
        <w:ind w:left="-142" w:right="-144" w:firstLine="540"/>
        <w:jc w:val="both"/>
        <w:rPr>
          <w:rFonts w:ascii="Times New Roman" w:hAnsi="Times New Roman" w:cs="Times New Roman"/>
        </w:rPr>
      </w:pPr>
    </w:p>
    <w:p w:rsidR="00AD61E8" w:rsidRPr="006C791B" w:rsidRDefault="00AD61E8" w:rsidP="006C791B">
      <w:pPr>
        <w:pStyle w:val="ConsPlusNormal"/>
        <w:widowControl/>
        <w:ind w:left="-142" w:right="-144" w:firstLine="0"/>
        <w:jc w:val="center"/>
        <w:outlineLvl w:val="1"/>
        <w:rPr>
          <w:rFonts w:ascii="Times New Roman" w:hAnsi="Times New Roman" w:cs="Times New Roman"/>
          <w:b/>
        </w:rPr>
      </w:pPr>
      <w:r w:rsidRPr="006C791B">
        <w:rPr>
          <w:rFonts w:ascii="Times New Roman" w:hAnsi="Times New Roman" w:cs="Times New Roman"/>
          <w:b/>
        </w:rPr>
        <w:t>1. Общие положения</w:t>
      </w:r>
      <w:r w:rsidR="003716E2" w:rsidRPr="006C791B">
        <w:rPr>
          <w:rFonts w:ascii="Times New Roman" w:hAnsi="Times New Roman" w:cs="Times New Roman"/>
          <w:b/>
        </w:rPr>
        <w:t xml:space="preserve"> </w:t>
      </w:r>
    </w:p>
    <w:p w:rsidR="003716E2" w:rsidRPr="006C791B" w:rsidRDefault="003716E2" w:rsidP="006C791B">
      <w:pPr>
        <w:pStyle w:val="ConsPlusNormal"/>
        <w:widowControl/>
        <w:ind w:left="-142" w:right="-144" w:firstLine="284"/>
        <w:outlineLvl w:val="1"/>
        <w:rPr>
          <w:rFonts w:ascii="Times New Roman" w:hAnsi="Times New Roman" w:cs="Times New Roman"/>
        </w:rPr>
      </w:pPr>
      <w:r w:rsidRPr="006C791B">
        <w:rPr>
          <w:rFonts w:ascii="Times New Roman" w:hAnsi="Times New Roman" w:cs="Times New Roman"/>
        </w:rPr>
        <w:t xml:space="preserve">В настоящем договоре используются следующие понятия: </w:t>
      </w:r>
    </w:p>
    <w:p w:rsidR="003716E2" w:rsidRPr="006C791B" w:rsidRDefault="003716E2" w:rsidP="006C791B">
      <w:pPr>
        <w:pStyle w:val="ConsPlusNormal"/>
        <w:widowControl/>
        <w:tabs>
          <w:tab w:val="left" w:pos="709"/>
        </w:tabs>
        <w:ind w:left="-142" w:right="-144" w:firstLine="284"/>
        <w:jc w:val="both"/>
        <w:outlineLvl w:val="1"/>
        <w:rPr>
          <w:rFonts w:ascii="Times New Roman" w:hAnsi="Times New Roman" w:cs="Times New Roman"/>
        </w:rPr>
      </w:pPr>
      <w:r w:rsidRPr="006C791B">
        <w:rPr>
          <w:rFonts w:ascii="Times New Roman" w:hAnsi="Times New Roman" w:cs="Times New Roman"/>
        </w:rPr>
        <w:t>1.1.</w:t>
      </w:r>
      <w:r w:rsidRPr="006C791B">
        <w:rPr>
          <w:rFonts w:ascii="Times New Roman" w:hAnsi="Times New Roman" w:cs="Times New Roman"/>
        </w:rPr>
        <w:tab/>
        <w:t xml:space="preserve"> </w:t>
      </w:r>
      <w:r w:rsidRPr="006C791B">
        <w:rPr>
          <w:rFonts w:ascii="Times New Roman" w:hAnsi="Times New Roman" w:cs="Times New Roman"/>
          <w:i/>
        </w:rPr>
        <w:t>Собственник</w:t>
      </w:r>
      <w:r w:rsidRPr="006C791B">
        <w:rPr>
          <w:rFonts w:ascii="Times New Roman" w:hAnsi="Times New Roman" w:cs="Times New Roman"/>
        </w:rPr>
        <w:t xml:space="preserve"> - лицо, владеющее на праве собственности жилым</w:t>
      </w:r>
      <w:r w:rsidR="004A5AC9" w:rsidRPr="006C791B">
        <w:rPr>
          <w:rFonts w:ascii="Times New Roman" w:hAnsi="Times New Roman" w:cs="Times New Roman"/>
        </w:rPr>
        <w:t xml:space="preserve"> (нежилым)</w:t>
      </w:r>
      <w:r w:rsidRPr="006C791B">
        <w:rPr>
          <w:rFonts w:ascii="Times New Roman" w:hAnsi="Times New Roman" w:cs="Times New Roman"/>
        </w:rPr>
        <w:t xml:space="preserve"> помещением,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в соответствии с действующими нормами законодательства РФ. Собственник владеет, пользуется и распоряжается общим имуществом в многоквартирном доме. </w:t>
      </w:r>
    </w:p>
    <w:p w:rsidR="003716E2" w:rsidRPr="006C791B" w:rsidRDefault="003716E2"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r w:rsidR="00807CF5" w:rsidRPr="006C791B">
        <w:rPr>
          <w:rFonts w:ascii="Times New Roman" w:hAnsi="Times New Roman" w:cs="Times New Roman"/>
        </w:rPr>
        <w:t xml:space="preserve"> </w:t>
      </w:r>
    </w:p>
    <w:p w:rsidR="00807CF5" w:rsidRPr="006C791B" w:rsidRDefault="00807CF5"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 xml:space="preserve">1.2. </w:t>
      </w:r>
      <w:r w:rsidRPr="006C791B">
        <w:rPr>
          <w:rFonts w:ascii="Times New Roman" w:hAnsi="Times New Roman" w:cs="Times New Roman"/>
          <w:i/>
        </w:rPr>
        <w:t>Члены семьи Собственника</w:t>
      </w:r>
      <w:r w:rsidRPr="006C791B">
        <w:rPr>
          <w:rFonts w:ascii="Times New Roman" w:hAnsi="Times New Roman" w:cs="Times New Roman"/>
        </w:rPr>
        <w:t xml:space="preserve"> (зарегистрированные в жилом помещении)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07CF5" w:rsidRPr="006C791B" w:rsidRDefault="00807CF5"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rPr>
        <w:t xml:space="preserve">Иное лицо, пользующееся помещением на основании договора найма, аренды и т.п. с Собственником </w:t>
      </w:r>
      <w:r w:rsidRPr="006C791B">
        <w:rPr>
          <w:rFonts w:ascii="Times New Roman" w:hAnsi="Times New Roman" w:cs="Times New Roman"/>
          <w:color w:val="0D0D0D" w:themeColor="text1" w:themeTint="F2"/>
        </w:rPr>
        <w:t xml:space="preserve">помещения, имеет права, </w:t>
      </w:r>
      <w:proofErr w:type="gramStart"/>
      <w:r w:rsidRPr="006C791B">
        <w:rPr>
          <w:rFonts w:ascii="Times New Roman" w:hAnsi="Times New Roman" w:cs="Times New Roman"/>
          <w:color w:val="0D0D0D" w:themeColor="text1" w:themeTint="F2"/>
        </w:rPr>
        <w:t>несет обязанности</w:t>
      </w:r>
      <w:proofErr w:type="gramEnd"/>
      <w:r w:rsidRPr="006C791B">
        <w:rPr>
          <w:rFonts w:ascii="Times New Roman" w:hAnsi="Times New Roman" w:cs="Times New Roman"/>
          <w:color w:val="0D0D0D" w:themeColor="text1" w:themeTint="F2"/>
        </w:rPr>
        <w:t xml:space="preserve"> и ответственность в соответствии с условиями такого договора найма, аренды и т.п.</w:t>
      </w:r>
      <w:r w:rsidR="002F30F4" w:rsidRPr="006C791B">
        <w:rPr>
          <w:rFonts w:ascii="Times New Roman" w:hAnsi="Times New Roman" w:cs="Times New Roman"/>
          <w:color w:val="0D0D0D" w:themeColor="text1" w:themeTint="F2"/>
        </w:rPr>
        <w:t xml:space="preserve"> </w:t>
      </w:r>
    </w:p>
    <w:p w:rsidR="002F30F4" w:rsidRPr="006C791B" w:rsidRDefault="002F30F4"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1.3.</w:t>
      </w:r>
      <w:r w:rsidRPr="006C791B">
        <w:rPr>
          <w:rFonts w:ascii="Times New Roman" w:hAnsi="Times New Roman" w:cs="Times New Roman"/>
          <w:color w:val="0D0D0D" w:themeColor="text1" w:themeTint="F2"/>
        </w:rPr>
        <w:tab/>
        <w:t xml:space="preserve"> </w:t>
      </w:r>
      <w:r w:rsidRPr="006C791B">
        <w:rPr>
          <w:rFonts w:ascii="Times New Roman" w:hAnsi="Times New Roman" w:cs="Times New Roman"/>
          <w:i/>
          <w:color w:val="0D0D0D" w:themeColor="text1" w:themeTint="F2"/>
        </w:rPr>
        <w:t>Пользователь (Наниматель)</w:t>
      </w:r>
      <w:r w:rsidRPr="006C791B">
        <w:rPr>
          <w:rFonts w:ascii="Times New Roman" w:hAnsi="Times New Roman" w:cs="Times New Roman"/>
          <w:color w:val="0D0D0D" w:themeColor="text1" w:themeTint="F2"/>
        </w:rPr>
        <w:t xml:space="preserve"> - лицо, пользующееся на законном основании помещением в многоквартирном доме, общим имуществом многоквартирного дома, потребляющее коммунальные услуги.</w:t>
      </w:r>
    </w:p>
    <w:p w:rsidR="003716E2" w:rsidRPr="006C791B" w:rsidRDefault="003716E2" w:rsidP="006C791B">
      <w:pPr>
        <w:pStyle w:val="ConsPlusNormal"/>
        <w:widowControl/>
        <w:tabs>
          <w:tab w:val="left" w:pos="709"/>
        </w:tabs>
        <w:ind w:left="-142" w:right="-144" w:firstLine="284"/>
        <w:jc w:val="both"/>
        <w:outlineLvl w:val="1"/>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1.</w:t>
      </w:r>
      <w:r w:rsidR="002F30F4" w:rsidRPr="006C791B">
        <w:rPr>
          <w:rFonts w:ascii="Times New Roman" w:hAnsi="Times New Roman" w:cs="Times New Roman"/>
          <w:color w:val="0D0D0D" w:themeColor="text1" w:themeTint="F2"/>
        </w:rPr>
        <w:t>4</w:t>
      </w:r>
      <w:r w:rsidRPr="006C791B">
        <w:rPr>
          <w:rFonts w:ascii="Times New Roman" w:hAnsi="Times New Roman" w:cs="Times New Roman"/>
          <w:color w:val="0D0D0D" w:themeColor="text1" w:themeTint="F2"/>
        </w:rPr>
        <w:t>.</w:t>
      </w:r>
      <w:r w:rsidRPr="006C791B">
        <w:rPr>
          <w:rFonts w:ascii="Times New Roman" w:hAnsi="Times New Roman" w:cs="Times New Roman"/>
          <w:color w:val="0D0D0D" w:themeColor="text1" w:themeTint="F2"/>
        </w:rPr>
        <w:tab/>
        <w:t xml:space="preserve"> </w:t>
      </w:r>
      <w:r w:rsidRPr="006C791B">
        <w:rPr>
          <w:rFonts w:ascii="Times New Roman" w:hAnsi="Times New Roman" w:cs="Times New Roman"/>
          <w:i/>
          <w:color w:val="0D0D0D" w:themeColor="text1" w:themeTint="F2"/>
        </w:rPr>
        <w:t>Управляющая организация</w:t>
      </w:r>
      <w:r w:rsidR="004A5AC9" w:rsidRPr="006C791B">
        <w:rPr>
          <w:rFonts w:ascii="Times New Roman" w:hAnsi="Times New Roman" w:cs="Times New Roman"/>
          <w:color w:val="0D0D0D" w:themeColor="text1" w:themeTint="F2"/>
        </w:rPr>
        <w:t xml:space="preserve"> - организация, уполномоченная С</w:t>
      </w:r>
      <w:r w:rsidRPr="006C791B">
        <w:rPr>
          <w:rFonts w:ascii="Times New Roman" w:hAnsi="Times New Roman" w:cs="Times New Roman"/>
          <w:color w:val="0D0D0D" w:themeColor="text1" w:themeTint="F2"/>
        </w:rPr>
        <w:t xml:space="preserve">обственниками в рамках настоящего договора выполнять работы и оказывать услуги по </w:t>
      </w:r>
      <w:r w:rsidR="009440C2" w:rsidRPr="006C791B">
        <w:rPr>
          <w:rFonts w:ascii="Times New Roman" w:hAnsi="Times New Roman" w:cs="Times New Roman"/>
          <w:color w:val="0D0D0D" w:themeColor="text1" w:themeTint="F2"/>
        </w:rPr>
        <w:t xml:space="preserve">управлению, </w:t>
      </w:r>
      <w:r w:rsidRPr="006C791B">
        <w:rPr>
          <w:rFonts w:ascii="Times New Roman" w:hAnsi="Times New Roman" w:cs="Times New Roman"/>
          <w:color w:val="0D0D0D" w:themeColor="text1" w:themeTint="F2"/>
        </w:rPr>
        <w:t>содержанию и ремонту общего имущества в многоквартирном доме.</w:t>
      </w:r>
      <w:r w:rsidR="008727BC" w:rsidRPr="006C791B">
        <w:rPr>
          <w:rFonts w:ascii="Times New Roman" w:hAnsi="Times New Roman" w:cs="Times New Roman"/>
          <w:color w:val="0D0D0D" w:themeColor="text1" w:themeTint="F2"/>
        </w:rPr>
        <w:t xml:space="preserve"> </w:t>
      </w:r>
    </w:p>
    <w:p w:rsidR="008727BC" w:rsidRPr="006C791B" w:rsidRDefault="002F30F4" w:rsidP="006C791B">
      <w:pPr>
        <w:pStyle w:val="ConsPlusNormal"/>
        <w:widowControl/>
        <w:tabs>
          <w:tab w:val="left" w:pos="567"/>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1.5</w:t>
      </w:r>
      <w:r w:rsidR="008727BC" w:rsidRPr="006C791B">
        <w:rPr>
          <w:rFonts w:ascii="Times New Roman" w:hAnsi="Times New Roman" w:cs="Times New Roman"/>
          <w:color w:val="0D0D0D" w:themeColor="text1" w:themeTint="F2"/>
        </w:rPr>
        <w:t xml:space="preserve">. </w:t>
      </w:r>
      <w:r w:rsidR="008727BC" w:rsidRPr="006C791B">
        <w:rPr>
          <w:rFonts w:ascii="Times New Roman" w:hAnsi="Times New Roman" w:cs="Times New Roman"/>
          <w:i/>
          <w:color w:val="0D0D0D" w:themeColor="text1" w:themeTint="F2"/>
        </w:rPr>
        <w:t>Высший орган управления многоквартирным домом</w:t>
      </w:r>
      <w:r w:rsidR="008727BC" w:rsidRPr="006C791B">
        <w:rPr>
          <w:rFonts w:ascii="Times New Roman" w:hAnsi="Times New Roman" w:cs="Times New Roman"/>
          <w:color w:val="0D0D0D" w:themeColor="text1" w:themeTint="F2"/>
        </w:rPr>
        <w:t xml:space="preserve"> - Общее собрание Собственников помещений. </w:t>
      </w:r>
    </w:p>
    <w:p w:rsidR="008727BC" w:rsidRPr="006C791B" w:rsidRDefault="002F30F4" w:rsidP="006C791B">
      <w:pPr>
        <w:pStyle w:val="ConsPlusNormal"/>
        <w:widowControl/>
        <w:tabs>
          <w:tab w:val="left" w:pos="567"/>
          <w:tab w:val="left" w:pos="709"/>
        </w:tabs>
        <w:ind w:left="-142" w:right="-144" w:firstLine="284"/>
        <w:jc w:val="both"/>
        <w:rPr>
          <w:rFonts w:ascii="Times New Roman" w:hAnsi="Times New Roman" w:cs="Times New Roman"/>
        </w:rPr>
      </w:pPr>
      <w:r w:rsidRPr="006C791B">
        <w:rPr>
          <w:rFonts w:ascii="Times New Roman" w:hAnsi="Times New Roman" w:cs="Times New Roman"/>
          <w:color w:val="0D0D0D" w:themeColor="text1" w:themeTint="F2"/>
        </w:rPr>
        <w:t>1.6</w:t>
      </w:r>
      <w:r w:rsidR="008727BC" w:rsidRPr="006C791B">
        <w:rPr>
          <w:rFonts w:ascii="Times New Roman" w:hAnsi="Times New Roman" w:cs="Times New Roman"/>
          <w:color w:val="0D0D0D" w:themeColor="text1" w:themeTint="F2"/>
        </w:rPr>
        <w:t>. Условия Договора управления многоквартирным домом одинаковы для всех Собственников</w:t>
      </w:r>
      <w:r w:rsidR="008727BC" w:rsidRPr="006C791B">
        <w:rPr>
          <w:rFonts w:ascii="Times New Roman" w:hAnsi="Times New Roman" w:cs="Times New Roman"/>
        </w:rPr>
        <w:t xml:space="preserve"> помещений в многоквартирном доме. </w:t>
      </w:r>
    </w:p>
    <w:p w:rsidR="00AD61E8" w:rsidRPr="006C791B" w:rsidRDefault="004A5AC9"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1.</w:t>
      </w:r>
      <w:r w:rsidR="002F30F4" w:rsidRPr="006C791B">
        <w:rPr>
          <w:rFonts w:ascii="Times New Roman" w:hAnsi="Times New Roman" w:cs="Times New Roman"/>
        </w:rPr>
        <w:t>7</w:t>
      </w:r>
      <w:r w:rsidR="00AD61E8" w:rsidRPr="006C791B">
        <w:rPr>
          <w:rFonts w:ascii="Times New Roman" w:hAnsi="Times New Roman" w:cs="Times New Roman"/>
        </w:rPr>
        <w:t xml:space="preserve">. </w:t>
      </w:r>
      <w:proofErr w:type="gramStart"/>
      <w:r w:rsidR="00AD61E8" w:rsidRPr="006C791B">
        <w:rPr>
          <w:rFonts w:ascii="Times New Roman" w:hAnsi="Times New Roman" w:cs="Times New Roman"/>
          <w:i/>
        </w:rPr>
        <w:t>Общее имущество в многоквартирном доме</w:t>
      </w:r>
      <w:r w:rsidR="00AD61E8" w:rsidRPr="006C791B">
        <w:rPr>
          <w:rFonts w:ascii="Times New Roman" w:hAnsi="Times New Roman" w:cs="Times New Roman"/>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00AD61E8" w:rsidRPr="006C791B">
        <w:rPr>
          <w:rFonts w:ascii="Times New Roman" w:hAnsi="Times New Roman" w:cs="Times New Roman"/>
        </w:rPr>
        <w:t xml:space="preserve"> </w:t>
      </w:r>
      <w:proofErr w:type="gramStart"/>
      <w:r w:rsidR="00AD61E8" w:rsidRPr="006C791B">
        <w:rPr>
          <w:rFonts w:ascii="Times New Roman" w:hAnsi="Times New Roman" w:cs="Times New Roman"/>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00AD61E8" w:rsidRPr="006C791B">
        <w:rPr>
          <w:rFonts w:ascii="Times New Roman" w:hAnsi="Times New Roman" w:cs="Times New Roman"/>
        </w:rPr>
        <w:t xml:space="preserve"> земельном </w:t>
      </w:r>
      <w:proofErr w:type="gramStart"/>
      <w:r w:rsidR="00AD61E8" w:rsidRPr="006C791B">
        <w:rPr>
          <w:rFonts w:ascii="Times New Roman" w:hAnsi="Times New Roman" w:cs="Times New Roman"/>
        </w:rPr>
        <w:t>участке</w:t>
      </w:r>
      <w:proofErr w:type="gramEnd"/>
      <w:r w:rsidR="00AD61E8" w:rsidRPr="006C791B">
        <w:rPr>
          <w:rFonts w:ascii="Times New Roman" w:hAnsi="Times New Roman" w:cs="Times New Roman"/>
        </w:rPr>
        <w:t xml:space="preserve">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r w:rsidR="00C9794F" w:rsidRPr="006C791B">
        <w:rPr>
          <w:rFonts w:ascii="Times New Roman" w:hAnsi="Times New Roman" w:cs="Times New Roman"/>
        </w:rPr>
        <w:t xml:space="preserve"> </w:t>
      </w:r>
    </w:p>
    <w:p w:rsidR="00C9794F" w:rsidRPr="006C791B" w:rsidRDefault="00C9794F"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 xml:space="preserve">Состав общего имущества утвержден собственниками МКД и отражен в </w:t>
      </w:r>
      <w:r w:rsidRPr="006C791B">
        <w:rPr>
          <w:rFonts w:ascii="Times New Roman" w:hAnsi="Times New Roman" w:cs="Times New Roman"/>
          <w:color w:val="7030A0"/>
        </w:rPr>
        <w:t>Приложении № 1</w:t>
      </w:r>
      <w:r w:rsidRPr="006C791B">
        <w:rPr>
          <w:rFonts w:ascii="Times New Roman" w:hAnsi="Times New Roman" w:cs="Times New Roman"/>
        </w:rPr>
        <w:t>. Техническое состояние общего имущес</w:t>
      </w:r>
      <w:r w:rsidR="00807CF5" w:rsidRPr="006C791B">
        <w:rPr>
          <w:rFonts w:ascii="Times New Roman" w:hAnsi="Times New Roman" w:cs="Times New Roman"/>
        </w:rPr>
        <w:t>тва МКД и придомовой территории</w:t>
      </w:r>
      <w:r w:rsidRPr="006C791B">
        <w:rPr>
          <w:rFonts w:ascii="Times New Roman" w:hAnsi="Times New Roman" w:cs="Times New Roman"/>
        </w:rPr>
        <w:t xml:space="preserve"> указаны в </w:t>
      </w:r>
      <w:r w:rsidRPr="006C791B">
        <w:rPr>
          <w:rFonts w:ascii="Times New Roman" w:hAnsi="Times New Roman" w:cs="Times New Roman"/>
          <w:color w:val="7030A0"/>
        </w:rPr>
        <w:t>Приложении № 2</w:t>
      </w:r>
      <w:r w:rsidR="00807CF5" w:rsidRPr="006C791B">
        <w:rPr>
          <w:rFonts w:ascii="Times New Roman" w:hAnsi="Times New Roman" w:cs="Times New Roman"/>
        </w:rPr>
        <w:t xml:space="preserve">. </w:t>
      </w:r>
    </w:p>
    <w:p w:rsidR="005D636F" w:rsidRPr="006C791B" w:rsidRDefault="00E673E2" w:rsidP="006C791B">
      <w:pPr>
        <w:pStyle w:val="ConsPlusNormal"/>
        <w:widowControl/>
        <w:tabs>
          <w:tab w:val="left" w:pos="567"/>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xml:space="preserve">1.8. Характеристики помещения (квартиры) принадлежащего Собственнику: </w:t>
      </w:r>
    </w:p>
    <w:p w:rsidR="0074204D" w:rsidRPr="006C791B" w:rsidRDefault="0074204D" w:rsidP="006C791B">
      <w:pPr>
        <w:pStyle w:val="ConsPlusNormal"/>
        <w:widowControl/>
        <w:tabs>
          <w:tab w:val="left" w:pos="567"/>
          <w:tab w:val="left" w:pos="709"/>
        </w:tabs>
        <w:ind w:left="-142" w:right="-144" w:firstLine="284"/>
        <w:jc w:val="both"/>
        <w:rPr>
          <w:rFonts w:ascii="Times New Roman" w:hAnsi="Times New Roman" w:cs="Times New Roman"/>
          <w:color w:val="C00000"/>
        </w:rPr>
      </w:pPr>
      <w:r w:rsidRPr="006C791B">
        <w:rPr>
          <w:rFonts w:ascii="Times New Roman" w:hAnsi="Times New Roman" w:cs="Times New Roman"/>
          <w:color w:val="C00000"/>
        </w:rPr>
        <w:t>- ква</w:t>
      </w:r>
      <w:r w:rsidR="00A45076" w:rsidRPr="006C791B">
        <w:rPr>
          <w:rFonts w:ascii="Times New Roman" w:hAnsi="Times New Roman" w:cs="Times New Roman"/>
          <w:color w:val="C00000"/>
        </w:rPr>
        <w:t>ртира №</w:t>
      </w:r>
      <w:r w:rsidR="00FB6F0C">
        <w:rPr>
          <w:rFonts w:ascii="Times New Roman" w:hAnsi="Times New Roman" w:cs="Times New Roman"/>
          <w:color w:val="C00000"/>
        </w:rPr>
        <w:t xml:space="preserve"> </w:t>
      </w:r>
      <w:r w:rsidR="00FE1FF9">
        <w:rPr>
          <w:rFonts w:ascii="Times New Roman" w:hAnsi="Times New Roman" w:cs="Times New Roman"/>
          <w:color w:val="C00000"/>
        </w:rPr>
        <w:t>__</w:t>
      </w:r>
      <w:r w:rsidR="00080E15">
        <w:rPr>
          <w:rFonts w:ascii="Times New Roman" w:hAnsi="Times New Roman" w:cs="Times New Roman"/>
          <w:color w:val="C00000"/>
        </w:rPr>
        <w:t>___</w:t>
      </w:r>
      <w:r w:rsidR="00FE1FF9">
        <w:rPr>
          <w:rFonts w:ascii="Times New Roman" w:hAnsi="Times New Roman" w:cs="Times New Roman"/>
          <w:color w:val="C00000"/>
        </w:rPr>
        <w:t>_</w:t>
      </w:r>
      <w:r w:rsidRPr="006C791B">
        <w:rPr>
          <w:rFonts w:ascii="Times New Roman" w:hAnsi="Times New Roman" w:cs="Times New Roman"/>
          <w:color w:val="C00000"/>
        </w:rPr>
        <w:t xml:space="preserve">; </w:t>
      </w:r>
    </w:p>
    <w:p w:rsidR="0074204D" w:rsidRPr="006C791B" w:rsidRDefault="0074204D" w:rsidP="006C791B">
      <w:pPr>
        <w:pStyle w:val="ConsPlusNormal"/>
        <w:widowControl/>
        <w:tabs>
          <w:tab w:val="left" w:pos="567"/>
          <w:tab w:val="left" w:pos="709"/>
        </w:tabs>
        <w:ind w:left="-142" w:right="-144" w:firstLine="284"/>
        <w:jc w:val="both"/>
        <w:rPr>
          <w:rFonts w:ascii="Times New Roman" w:hAnsi="Times New Roman" w:cs="Times New Roman"/>
          <w:color w:val="C00000"/>
        </w:rPr>
      </w:pPr>
      <w:r w:rsidRPr="006C791B">
        <w:rPr>
          <w:rFonts w:ascii="Times New Roman" w:hAnsi="Times New Roman" w:cs="Times New Roman"/>
          <w:color w:val="C00000"/>
        </w:rPr>
        <w:t xml:space="preserve">- площадь: </w:t>
      </w:r>
      <w:r w:rsidR="00FE1FF9">
        <w:rPr>
          <w:rFonts w:ascii="Times New Roman" w:hAnsi="Times New Roman" w:cs="Times New Roman"/>
          <w:color w:val="C00000"/>
        </w:rPr>
        <w:t>___</w:t>
      </w:r>
      <w:r w:rsidR="00080E15">
        <w:rPr>
          <w:rFonts w:ascii="Times New Roman" w:hAnsi="Times New Roman" w:cs="Times New Roman"/>
          <w:color w:val="C00000"/>
        </w:rPr>
        <w:t>___</w:t>
      </w:r>
      <w:r w:rsidR="00FE1FF9">
        <w:rPr>
          <w:rFonts w:ascii="Times New Roman" w:hAnsi="Times New Roman" w:cs="Times New Roman"/>
          <w:color w:val="C00000"/>
        </w:rPr>
        <w:t>___</w:t>
      </w:r>
      <w:r w:rsidR="00A45076" w:rsidRPr="006C791B">
        <w:rPr>
          <w:rFonts w:ascii="Times New Roman" w:hAnsi="Times New Roman" w:cs="Times New Roman"/>
          <w:color w:val="C00000"/>
        </w:rPr>
        <w:t xml:space="preserve"> </w:t>
      </w:r>
      <w:r w:rsidRPr="006C791B">
        <w:rPr>
          <w:rFonts w:ascii="Times New Roman" w:hAnsi="Times New Roman" w:cs="Times New Roman"/>
          <w:color w:val="C00000"/>
        </w:rPr>
        <w:t xml:space="preserve">кв.м.; </w:t>
      </w:r>
    </w:p>
    <w:p w:rsidR="00266475" w:rsidRPr="006C791B" w:rsidRDefault="0074204D" w:rsidP="006C791B">
      <w:pPr>
        <w:pStyle w:val="ConsPlusNormal"/>
        <w:widowControl/>
        <w:tabs>
          <w:tab w:val="left" w:pos="567"/>
          <w:tab w:val="left" w:pos="709"/>
        </w:tabs>
        <w:ind w:left="-142" w:right="-144" w:firstLine="284"/>
        <w:jc w:val="both"/>
        <w:rPr>
          <w:rFonts w:ascii="Times New Roman" w:hAnsi="Times New Roman" w:cs="Times New Roman"/>
          <w:color w:val="C00000"/>
        </w:rPr>
      </w:pPr>
      <w:r w:rsidRPr="006C791B">
        <w:rPr>
          <w:rFonts w:ascii="Times New Roman" w:hAnsi="Times New Roman" w:cs="Times New Roman"/>
          <w:color w:val="0D0D0D" w:themeColor="text1" w:themeTint="F2"/>
        </w:rPr>
        <w:t xml:space="preserve">- </w:t>
      </w:r>
      <w:r w:rsidR="00266475" w:rsidRPr="006C791B">
        <w:rPr>
          <w:rFonts w:ascii="Times New Roman" w:hAnsi="Times New Roman" w:cs="Times New Roman"/>
          <w:color w:val="0D0D0D" w:themeColor="text1" w:themeTint="F2"/>
        </w:rPr>
        <w:t xml:space="preserve">Месторасположение помещения (квартиры): многоквартирный дом в </w:t>
      </w:r>
      <w:proofErr w:type="gramStart"/>
      <w:r w:rsidR="00266475" w:rsidRPr="006C791B">
        <w:rPr>
          <w:rFonts w:ascii="Times New Roman" w:hAnsi="Times New Roman" w:cs="Times New Roman"/>
          <w:color w:val="0D0D0D" w:themeColor="text1" w:themeTint="F2"/>
        </w:rPr>
        <w:t>г</w:t>
      </w:r>
      <w:proofErr w:type="gramEnd"/>
      <w:r w:rsidR="00266475" w:rsidRPr="006C791B">
        <w:rPr>
          <w:rFonts w:ascii="Times New Roman" w:hAnsi="Times New Roman" w:cs="Times New Roman"/>
          <w:color w:val="0D0D0D" w:themeColor="text1" w:themeTint="F2"/>
        </w:rPr>
        <w:t>. Ю</w:t>
      </w:r>
      <w:r w:rsidR="004E2E90" w:rsidRPr="006C791B">
        <w:rPr>
          <w:rFonts w:ascii="Times New Roman" w:hAnsi="Times New Roman" w:cs="Times New Roman"/>
          <w:color w:val="0D0D0D" w:themeColor="text1" w:themeTint="F2"/>
        </w:rPr>
        <w:t>жно-Сахалинске,</w:t>
      </w:r>
      <w:r w:rsidR="00266475" w:rsidRPr="006C791B">
        <w:rPr>
          <w:rFonts w:ascii="Times New Roman" w:hAnsi="Times New Roman" w:cs="Times New Roman"/>
          <w:color w:val="0D0D0D" w:themeColor="text1" w:themeTint="F2"/>
        </w:rPr>
        <w:t xml:space="preserve"> ул.</w:t>
      </w:r>
      <w:r w:rsidR="00450A4A">
        <w:rPr>
          <w:rFonts w:ascii="Times New Roman" w:hAnsi="Times New Roman" w:cs="Times New Roman"/>
          <w:color w:val="0D0D0D" w:themeColor="text1" w:themeTint="F2"/>
        </w:rPr>
        <w:t xml:space="preserve"> Емельянова А.О.</w:t>
      </w:r>
      <w:r w:rsidR="00E8112E" w:rsidRPr="006C791B">
        <w:rPr>
          <w:rFonts w:ascii="Times New Roman" w:hAnsi="Times New Roman" w:cs="Times New Roman"/>
          <w:color w:val="0D0D0D" w:themeColor="text1" w:themeTint="F2"/>
        </w:rPr>
        <w:t>,</w:t>
      </w:r>
      <w:r w:rsidR="00E527B1" w:rsidRPr="006C791B">
        <w:rPr>
          <w:rFonts w:ascii="Times New Roman" w:hAnsi="Times New Roman" w:cs="Times New Roman"/>
          <w:color w:val="0D0D0D" w:themeColor="text1" w:themeTint="F2"/>
        </w:rPr>
        <w:t xml:space="preserve"> дом </w:t>
      </w:r>
      <w:r w:rsidR="00E8112E" w:rsidRPr="006C791B">
        <w:rPr>
          <w:rFonts w:ascii="Times New Roman" w:hAnsi="Times New Roman" w:cs="Times New Roman"/>
          <w:color w:val="0D0D0D" w:themeColor="text1" w:themeTint="F2"/>
        </w:rPr>
        <w:t>35</w:t>
      </w:r>
      <w:r w:rsidR="00FE1FF9">
        <w:rPr>
          <w:rFonts w:ascii="Times New Roman" w:hAnsi="Times New Roman" w:cs="Times New Roman"/>
          <w:color w:val="0D0D0D" w:themeColor="text1" w:themeTint="F2"/>
        </w:rPr>
        <w:t>А</w:t>
      </w:r>
      <w:r w:rsidR="00266475" w:rsidRPr="006C791B">
        <w:rPr>
          <w:rFonts w:ascii="Times New Roman" w:hAnsi="Times New Roman" w:cs="Times New Roman"/>
          <w:color w:val="C00000"/>
        </w:rPr>
        <w:t xml:space="preserve">. </w:t>
      </w:r>
    </w:p>
    <w:p w:rsidR="0074204D" w:rsidRPr="006C791B" w:rsidRDefault="0074204D" w:rsidP="006C791B">
      <w:pPr>
        <w:pStyle w:val="ConsPlusNormal"/>
        <w:widowControl/>
        <w:tabs>
          <w:tab w:val="left" w:pos="567"/>
          <w:tab w:val="left" w:pos="709"/>
        </w:tabs>
        <w:ind w:left="-142" w:right="-144" w:firstLine="284"/>
        <w:jc w:val="both"/>
        <w:rPr>
          <w:rFonts w:ascii="Times New Roman" w:hAnsi="Times New Roman" w:cs="Times New Roman"/>
          <w:color w:val="7030A0"/>
        </w:rPr>
      </w:pPr>
      <w:r w:rsidRPr="006C791B">
        <w:rPr>
          <w:rFonts w:ascii="Times New Roman" w:hAnsi="Times New Roman" w:cs="Times New Roman"/>
          <w:color w:val="0D0D0D" w:themeColor="text1" w:themeTint="F2"/>
        </w:rPr>
        <w:t>- право</w:t>
      </w:r>
      <w:r w:rsidRPr="006C791B">
        <w:rPr>
          <w:rFonts w:ascii="Times New Roman" w:hAnsi="Times New Roman" w:cs="Times New Roman"/>
          <w:color w:val="7030A0"/>
        </w:rPr>
        <w:t xml:space="preserve"> </w:t>
      </w:r>
      <w:r w:rsidRPr="006C791B">
        <w:rPr>
          <w:rFonts w:ascii="Times New Roman" w:hAnsi="Times New Roman" w:cs="Times New Roman"/>
          <w:color w:val="C00000"/>
        </w:rPr>
        <w:t xml:space="preserve">собственности </w:t>
      </w:r>
      <w:r w:rsidRPr="006C791B">
        <w:rPr>
          <w:rFonts w:ascii="Times New Roman" w:hAnsi="Times New Roman" w:cs="Times New Roman"/>
          <w:color w:val="0D0D0D" w:themeColor="text1" w:themeTint="F2"/>
        </w:rPr>
        <w:t>на помещения подтверждается свидетельством о государственной регистрации права</w:t>
      </w:r>
      <w:r w:rsidRPr="006C791B">
        <w:rPr>
          <w:rFonts w:ascii="Times New Roman" w:hAnsi="Times New Roman" w:cs="Times New Roman"/>
          <w:color w:val="7030A0"/>
        </w:rPr>
        <w:t xml:space="preserve"> </w:t>
      </w:r>
      <w:r w:rsidR="004A17F3">
        <w:rPr>
          <w:rFonts w:ascii="Times New Roman" w:hAnsi="Times New Roman" w:cs="Times New Roman"/>
          <w:color w:val="7030A0"/>
        </w:rPr>
        <w:t>и/или (выпиской из ЕГРЮЛ)</w:t>
      </w:r>
      <w:r w:rsidR="00961642" w:rsidRPr="006C791B">
        <w:rPr>
          <w:rFonts w:ascii="Times New Roman" w:hAnsi="Times New Roman" w:cs="Times New Roman"/>
          <w:color w:val="C00000"/>
        </w:rPr>
        <w:t xml:space="preserve"> №</w:t>
      </w:r>
      <w:r w:rsidR="00A45076" w:rsidRPr="006C791B">
        <w:rPr>
          <w:rFonts w:ascii="Times New Roman" w:hAnsi="Times New Roman" w:cs="Times New Roman"/>
          <w:color w:val="C00000"/>
        </w:rPr>
        <w:t xml:space="preserve"> ___</w:t>
      </w:r>
      <w:r w:rsidR="00A25216" w:rsidRPr="006C791B">
        <w:rPr>
          <w:rFonts w:ascii="Times New Roman" w:hAnsi="Times New Roman" w:cs="Times New Roman"/>
          <w:color w:val="C00000"/>
        </w:rPr>
        <w:t>_</w:t>
      </w:r>
      <w:r w:rsidR="00FB6F0C">
        <w:rPr>
          <w:rFonts w:ascii="Times New Roman" w:hAnsi="Times New Roman" w:cs="Times New Roman"/>
          <w:color w:val="C00000"/>
        </w:rPr>
        <w:t>____________</w:t>
      </w:r>
      <w:r w:rsidR="00A45076" w:rsidRPr="006C791B">
        <w:rPr>
          <w:rFonts w:ascii="Times New Roman" w:hAnsi="Times New Roman" w:cs="Times New Roman"/>
          <w:color w:val="C00000"/>
        </w:rPr>
        <w:t>____</w:t>
      </w:r>
      <w:r w:rsidR="00FB6F0C">
        <w:rPr>
          <w:rFonts w:ascii="Times New Roman" w:hAnsi="Times New Roman" w:cs="Times New Roman"/>
          <w:color w:val="C00000"/>
        </w:rPr>
        <w:t>__________________________</w:t>
      </w:r>
      <w:r w:rsidR="00A45076" w:rsidRPr="006C791B">
        <w:rPr>
          <w:rFonts w:ascii="Times New Roman" w:hAnsi="Times New Roman" w:cs="Times New Roman"/>
          <w:color w:val="C00000"/>
        </w:rPr>
        <w:t>______</w:t>
      </w:r>
      <w:r w:rsidR="00961642" w:rsidRPr="006C791B">
        <w:rPr>
          <w:rFonts w:ascii="Times New Roman" w:hAnsi="Times New Roman" w:cs="Times New Roman"/>
          <w:color w:val="C00000"/>
        </w:rPr>
        <w:t xml:space="preserve"> </w:t>
      </w:r>
      <w:proofErr w:type="gramStart"/>
      <w:r w:rsidR="00961642" w:rsidRPr="006C791B">
        <w:rPr>
          <w:rFonts w:ascii="Times New Roman" w:hAnsi="Times New Roman" w:cs="Times New Roman"/>
          <w:color w:val="C00000"/>
        </w:rPr>
        <w:t>от</w:t>
      </w:r>
      <w:proofErr w:type="gramEnd"/>
      <w:r w:rsidR="00961642" w:rsidRPr="006C791B">
        <w:rPr>
          <w:rFonts w:ascii="Times New Roman" w:hAnsi="Times New Roman" w:cs="Times New Roman"/>
          <w:color w:val="C00000"/>
        </w:rPr>
        <w:t xml:space="preserve"> </w:t>
      </w:r>
      <w:r w:rsidR="00A25216" w:rsidRPr="006C791B">
        <w:rPr>
          <w:rFonts w:ascii="Times New Roman" w:hAnsi="Times New Roman" w:cs="Times New Roman"/>
          <w:color w:val="C00000"/>
        </w:rPr>
        <w:t>__</w:t>
      </w:r>
      <w:r w:rsidR="00A45076" w:rsidRPr="006C791B">
        <w:rPr>
          <w:rFonts w:ascii="Times New Roman" w:hAnsi="Times New Roman" w:cs="Times New Roman"/>
          <w:color w:val="C00000"/>
        </w:rPr>
        <w:t>____________</w:t>
      </w:r>
      <w:r w:rsidRPr="006C791B">
        <w:rPr>
          <w:rFonts w:ascii="Times New Roman" w:hAnsi="Times New Roman" w:cs="Times New Roman"/>
          <w:color w:val="C00000"/>
        </w:rPr>
        <w:t>.</w:t>
      </w:r>
      <w:r w:rsidRPr="006C791B">
        <w:rPr>
          <w:rFonts w:ascii="Times New Roman" w:hAnsi="Times New Roman" w:cs="Times New Roman"/>
          <w:color w:val="7030A0"/>
        </w:rPr>
        <w:t xml:space="preserve"> </w:t>
      </w:r>
    </w:p>
    <w:p w:rsidR="00472D42" w:rsidRPr="006C791B" w:rsidRDefault="00472D42" w:rsidP="006C791B">
      <w:pPr>
        <w:pStyle w:val="ConsPlusNormal"/>
        <w:widowControl/>
        <w:tabs>
          <w:tab w:val="left" w:pos="567"/>
          <w:tab w:val="left" w:pos="709"/>
        </w:tabs>
        <w:ind w:left="-142" w:right="-144" w:firstLine="284"/>
        <w:jc w:val="both"/>
        <w:rPr>
          <w:rFonts w:ascii="Times New Roman" w:hAnsi="Times New Roman" w:cs="Times New Roman"/>
        </w:rPr>
      </w:pPr>
    </w:p>
    <w:p w:rsidR="00AD61E8" w:rsidRPr="006C791B" w:rsidRDefault="00AD61E8" w:rsidP="006C791B">
      <w:pPr>
        <w:pStyle w:val="ConsPlusNormal"/>
        <w:widowControl/>
        <w:tabs>
          <w:tab w:val="left" w:pos="709"/>
        </w:tabs>
        <w:ind w:left="-142" w:right="-144" w:firstLine="284"/>
        <w:jc w:val="center"/>
        <w:outlineLvl w:val="1"/>
        <w:rPr>
          <w:rFonts w:ascii="Times New Roman" w:hAnsi="Times New Roman" w:cs="Times New Roman"/>
          <w:b/>
        </w:rPr>
      </w:pPr>
      <w:r w:rsidRPr="006C791B">
        <w:rPr>
          <w:rFonts w:ascii="Times New Roman" w:hAnsi="Times New Roman" w:cs="Times New Roman"/>
          <w:b/>
        </w:rPr>
        <w:t>2. Предмет Договора</w:t>
      </w:r>
    </w:p>
    <w:p w:rsidR="009C32E6" w:rsidRPr="006C791B" w:rsidRDefault="00AD61E8"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rPr>
        <w:t xml:space="preserve">2.1. </w:t>
      </w:r>
      <w:proofErr w:type="gramStart"/>
      <w:r w:rsidRPr="006C791B">
        <w:rPr>
          <w:rFonts w:ascii="Times New Roman" w:hAnsi="Times New Roman" w:cs="Times New Roman"/>
        </w:rPr>
        <w:t xml:space="preserve">По Договору </w:t>
      </w:r>
      <w:r w:rsidR="009C32E6" w:rsidRPr="006C791B">
        <w:rPr>
          <w:rFonts w:ascii="Times New Roman" w:hAnsi="Times New Roman" w:cs="Times New Roman"/>
        </w:rPr>
        <w:t xml:space="preserve">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r:id="rId7" w:history="1">
        <w:r w:rsidR="009C32E6" w:rsidRPr="006C791B">
          <w:rPr>
            <w:rFonts w:ascii="Times New Roman" w:hAnsi="Times New Roman" w:cs="Times New Roman"/>
            <w:color w:val="0000FF"/>
          </w:rPr>
          <w:t>частью 14 статьи 161</w:t>
        </w:r>
      </w:hyperlink>
      <w:r w:rsidR="009C32E6" w:rsidRPr="006C791B">
        <w:rPr>
          <w:rFonts w:ascii="Times New Roman" w:hAnsi="Times New Roman" w:cs="Times New Roman"/>
        </w:rPr>
        <w:t xml:space="preserve"> настоящего Кодекса, застройщика) в течение </w:t>
      </w:r>
      <w:r w:rsidR="009C32E6" w:rsidRPr="006C791B">
        <w:rPr>
          <w:rFonts w:ascii="Times New Roman" w:hAnsi="Times New Roman" w:cs="Times New Roman"/>
          <w:color w:val="0D0D0D" w:themeColor="text1" w:themeTint="F2"/>
        </w:rPr>
        <w:t>согласованного срока за плату обязуется оказывать услуги и выполнять работы по надлежащему содержанию</w:t>
      </w:r>
      <w:proofErr w:type="gramEnd"/>
      <w:r w:rsidR="009C32E6" w:rsidRPr="006C791B">
        <w:rPr>
          <w:rFonts w:ascii="Times New Roman" w:hAnsi="Times New Roman" w:cs="Times New Roman"/>
          <w:color w:val="0D0D0D" w:themeColor="text1" w:themeTint="F2"/>
        </w:rPr>
        <w:t xml:space="preserve"> и ремонту общего имущества в таком доме, предоставлять коммунальные услуги собственникам помещений в таком доме и </w:t>
      </w:r>
      <w:r w:rsidR="009C32E6" w:rsidRPr="006C791B">
        <w:rPr>
          <w:rFonts w:ascii="Times New Roman" w:hAnsi="Times New Roman" w:cs="Times New Roman"/>
          <w:color w:val="0D0D0D" w:themeColor="text1" w:themeTint="F2"/>
        </w:rPr>
        <w:lastRenderedPageBreak/>
        <w:t>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D61E8" w:rsidRPr="006C791B" w:rsidRDefault="00AD61E8"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2.2.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AD61E8" w:rsidRPr="006C791B" w:rsidRDefault="00AD61E8"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color w:val="0D0D0D" w:themeColor="text1" w:themeTint="F2"/>
        </w:rPr>
        <w:t>- по строительным конструкциям - внутренняя поверхность</w:t>
      </w:r>
      <w:r w:rsidRPr="006C791B">
        <w:rPr>
          <w:rFonts w:ascii="Times New Roman" w:hAnsi="Times New Roman" w:cs="Times New Roman"/>
        </w:rPr>
        <w:t xml:space="preserve"> стен помещения, оконные заполнения и входная дверь в помещение (квартиру);</w:t>
      </w:r>
    </w:p>
    <w:p w:rsidR="00AD61E8" w:rsidRPr="006C791B" w:rsidRDefault="00AD61E8"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 на системе горячего и холодного водоснабжения - отсекающая арматура (первый вентиль) от стояков трубопроводов, расположенный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AD61E8" w:rsidRPr="006C791B" w:rsidRDefault="00AD61E8"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 на системе канализации - плоскость раструба тройника канализационного стояка, расположенного в помещении (квартире);</w:t>
      </w:r>
    </w:p>
    <w:p w:rsidR="00AD61E8" w:rsidRPr="006C791B" w:rsidRDefault="00AD61E8"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 xml:space="preserve">- на системе электроснабжения - входные </w:t>
      </w:r>
      <w:r w:rsidR="00712716" w:rsidRPr="006C791B">
        <w:rPr>
          <w:rFonts w:ascii="Times New Roman" w:hAnsi="Times New Roman" w:cs="Times New Roman"/>
        </w:rPr>
        <w:t>соединения клеммы автоматического</w:t>
      </w:r>
      <w:r w:rsidRPr="006C791B">
        <w:rPr>
          <w:rFonts w:ascii="Times New Roman" w:hAnsi="Times New Roman" w:cs="Times New Roman"/>
        </w:rPr>
        <w:t xml:space="preserve"> </w:t>
      </w:r>
      <w:r w:rsidR="00712716" w:rsidRPr="006C791B">
        <w:rPr>
          <w:rFonts w:ascii="Times New Roman" w:hAnsi="Times New Roman" w:cs="Times New Roman"/>
        </w:rPr>
        <w:t>выключателя, расположенного</w:t>
      </w:r>
      <w:r w:rsidRPr="006C791B">
        <w:rPr>
          <w:rFonts w:ascii="Times New Roman" w:hAnsi="Times New Roman" w:cs="Times New Roman"/>
        </w:rPr>
        <w:t xml:space="preserve"> в этажном щ</w:t>
      </w:r>
      <w:r w:rsidR="00712716" w:rsidRPr="006C791B">
        <w:rPr>
          <w:rFonts w:ascii="Times New Roman" w:hAnsi="Times New Roman" w:cs="Times New Roman"/>
        </w:rPr>
        <w:t>итке;</w:t>
      </w:r>
    </w:p>
    <w:p w:rsidR="00712716" w:rsidRPr="006C791B" w:rsidRDefault="00712716"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 xml:space="preserve">- </w:t>
      </w:r>
      <w:r w:rsidR="00A372C4" w:rsidRPr="006C791B">
        <w:rPr>
          <w:rFonts w:ascii="Times New Roman" w:hAnsi="Times New Roman" w:cs="Times New Roman"/>
        </w:rPr>
        <w:t xml:space="preserve">владельцем </w:t>
      </w:r>
      <w:r w:rsidRPr="006C791B">
        <w:rPr>
          <w:rFonts w:ascii="Times New Roman" w:hAnsi="Times New Roman" w:cs="Times New Roman"/>
        </w:rPr>
        <w:t>прибор</w:t>
      </w:r>
      <w:r w:rsidR="00A372C4" w:rsidRPr="006C791B">
        <w:rPr>
          <w:rFonts w:ascii="Times New Roman" w:hAnsi="Times New Roman" w:cs="Times New Roman"/>
        </w:rPr>
        <w:t>а</w:t>
      </w:r>
      <w:r w:rsidRPr="006C791B">
        <w:rPr>
          <w:rFonts w:ascii="Times New Roman" w:hAnsi="Times New Roman" w:cs="Times New Roman"/>
        </w:rPr>
        <w:t xml:space="preserve"> учета электроэнергии (</w:t>
      </w:r>
      <w:r w:rsidR="00A372C4" w:rsidRPr="006C791B">
        <w:rPr>
          <w:rFonts w:ascii="Times New Roman" w:hAnsi="Times New Roman" w:cs="Times New Roman"/>
        </w:rPr>
        <w:t>электро</w:t>
      </w:r>
      <w:r w:rsidRPr="006C791B">
        <w:rPr>
          <w:rFonts w:ascii="Times New Roman" w:hAnsi="Times New Roman" w:cs="Times New Roman"/>
        </w:rPr>
        <w:t>счетчик</w:t>
      </w:r>
      <w:r w:rsidR="00A372C4" w:rsidRPr="006C791B">
        <w:rPr>
          <w:rFonts w:ascii="Times New Roman" w:hAnsi="Times New Roman" w:cs="Times New Roman"/>
        </w:rPr>
        <w:t xml:space="preserve">) является Собственник. </w:t>
      </w:r>
    </w:p>
    <w:p w:rsidR="00493DFB" w:rsidRPr="006C791B" w:rsidRDefault="00493DFB" w:rsidP="006C791B">
      <w:pPr>
        <w:pStyle w:val="ConsPlusNormal"/>
        <w:widowControl/>
        <w:tabs>
          <w:tab w:val="left" w:pos="709"/>
        </w:tabs>
        <w:ind w:left="-142" w:right="-144" w:firstLine="284"/>
        <w:jc w:val="both"/>
        <w:rPr>
          <w:rFonts w:ascii="Times New Roman" w:hAnsi="Times New Roman" w:cs="Times New Roman"/>
        </w:rPr>
      </w:pPr>
      <w:r w:rsidRPr="006C791B">
        <w:rPr>
          <w:rFonts w:ascii="Times New Roman" w:hAnsi="Times New Roman" w:cs="Times New Roman"/>
        </w:rPr>
        <w:t>-</w:t>
      </w:r>
      <w:r w:rsidRPr="006C791B">
        <w:rPr>
          <w:rFonts w:ascii="Times New Roman" w:hAnsi="Times New Roman" w:cs="Times New Roman"/>
        </w:rPr>
        <w:tab/>
        <w:t xml:space="preserve">на системе отопления - первое сварное соединение со стояками или первое отключающее устройство, расположенное на ответвлениях от стояков. </w:t>
      </w:r>
    </w:p>
    <w:p w:rsidR="00AD61E8" w:rsidRPr="006C791B" w:rsidRDefault="00743BD2"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rPr>
        <w:t>2</w:t>
      </w:r>
      <w:r w:rsidR="00AD61E8" w:rsidRPr="006C791B">
        <w:rPr>
          <w:rFonts w:ascii="Times New Roman" w:hAnsi="Times New Roman" w:cs="Times New Roman"/>
        </w:rPr>
        <w:t xml:space="preserve">.3. Перечень </w:t>
      </w:r>
      <w:r w:rsidR="00A925DA" w:rsidRPr="006C791B">
        <w:rPr>
          <w:rFonts w:ascii="Times New Roman" w:hAnsi="Times New Roman" w:cs="Times New Roman"/>
        </w:rPr>
        <w:t>предоставляемых коммунальных услуг, работ и услуг</w:t>
      </w:r>
      <w:r w:rsidR="00AD61E8" w:rsidRPr="006C791B">
        <w:rPr>
          <w:rFonts w:ascii="Times New Roman" w:hAnsi="Times New Roman" w:cs="Times New Roman"/>
        </w:rPr>
        <w:t xml:space="preserve"> по содержанию и ремонту общего имущества в многоквартирном жилом доме указаны в приложениях </w:t>
      </w:r>
      <w:r w:rsidR="00E3352E" w:rsidRPr="006C791B">
        <w:rPr>
          <w:rFonts w:ascii="Times New Roman" w:hAnsi="Times New Roman" w:cs="Times New Roman"/>
        </w:rPr>
        <w:t xml:space="preserve"> </w:t>
      </w:r>
      <w:r w:rsidR="00AD61E8" w:rsidRPr="006C791B">
        <w:rPr>
          <w:rFonts w:ascii="Times New Roman" w:hAnsi="Times New Roman" w:cs="Times New Roman"/>
        </w:rPr>
        <w:t xml:space="preserve">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Порядок проведения Общего собрания Собственников помещений в многоквартирном доме и </w:t>
      </w:r>
      <w:r w:rsidR="00AD61E8" w:rsidRPr="006C791B">
        <w:rPr>
          <w:rFonts w:ascii="Times New Roman" w:hAnsi="Times New Roman" w:cs="Times New Roman"/>
          <w:color w:val="0D0D0D" w:themeColor="text1" w:themeTint="F2"/>
        </w:rPr>
        <w:t>принятия решения определяется жилищным законодательством.</w:t>
      </w:r>
    </w:p>
    <w:p w:rsidR="00AD61E8" w:rsidRPr="006C791B" w:rsidRDefault="00AD61E8"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2.4. Состав общего имущества многоквартирного жилого дома, в отношении которого осуществляется управление, указан в приложении.</w:t>
      </w:r>
      <w:r w:rsidR="000B73BB" w:rsidRPr="006C791B">
        <w:rPr>
          <w:rFonts w:ascii="Times New Roman" w:hAnsi="Times New Roman" w:cs="Times New Roman"/>
          <w:color w:val="0D0D0D" w:themeColor="text1" w:themeTint="F2"/>
        </w:rPr>
        <w:t xml:space="preserve"> </w:t>
      </w:r>
    </w:p>
    <w:p w:rsidR="000B73BB" w:rsidRPr="006C791B" w:rsidRDefault="002F30F4"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2.5.</w:t>
      </w:r>
      <w:r w:rsidRPr="006C791B">
        <w:rPr>
          <w:rFonts w:ascii="Times New Roman" w:hAnsi="Times New Roman" w:cs="Times New Roman"/>
          <w:color w:val="0D0D0D" w:themeColor="text1" w:themeTint="F2"/>
        </w:rPr>
        <w:tab/>
        <w:t>Собственники помещений в МКД обязуются оплачивать услуги Управляющей организации в порядке, установленном настоящим договором. Собственник, на основании договора найма/аренды, имеет право возложить обязанности по оплате услуг и работ по настоящему договору на Пользователя</w:t>
      </w:r>
      <w:r w:rsidR="00467428" w:rsidRPr="006C791B">
        <w:rPr>
          <w:rFonts w:ascii="Times New Roman" w:hAnsi="Times New Roman" w:cs="Times New Roman"/>
          <w:color w:val="0D0D0D" w:themeColor="text1" w:themeTint="F2"/>
        </w:rPr>
        <w:t>, что не освобождает его от внесения платы по настоящему договору</w:t>
      </w:r>
      <w:r w:rsidRPr="006C791B">
        <w:rPr>
          <w:rFonts w:ascii="Times New Roman" w:hAnsi="Times New Roman" w:cs="Times New Roman"/>
          <w:color w:val="0D0D0D" w:themeColor="text1" w:themeTint="F2"/>
        </w:rPr>
        <w:t>.</w:t>
      </w:r>
      <w:r w:rsidR="00F65113" w:rsidRPr="006C791B">
        <w:rPr>
          <w:rFonts w:ascii="Times New Roman" w:hAnsi="Times New Roman" w:cs="Times New Roman"/>
          <w:color w:val="0D0D0D" w:themeColor="text1" w:themeTint="F2"/>
        </w:rPr>
        <w:t xml:space="preserve"> Собственник и Пользователь несут солидарную ответственность по оплате задолженности по настоящему договору. </w:t>
      </w:r>
    </w:p>
    <w:p w:rsidR="000B73BB" w:rsidRPr="006C791B" w:rsidRDefault="002F30F4" w:rsidP="006C791B">
      <w:pPr>
        <w:pStyle w:val="ConsPlusNormal"/>
        <w:widowControl/>
        <w:tabs>
          <w:tab w:val="left" w:pos="709"/>
        </w:tabs>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2.6.</w:t>
      </w:r>
      <w:r w:rsidRPr="006C791B">
        <w:rPr>
          <w:rFonts w:ascii="Times New Roman" w:hAnsi="Times New Roman" w:cs="Times New Roman"/>
          <w:color w:val="0D0D0D" w:themeColor="text1" w:themeTint="F2"/>
        </w:rPr>
        <w:tab/>
      </w:r>
      <w:proofErr w:type="gramStart"/>
      <w:r w:rsidRPr="006C791B">
        <w:rPr>
          <w:rFonts w:ascii="Times New Roman" w:hAnsi="Times New Roman" w:cs="Times New Roman"/>
          <w:color w:val="0D0D0D" w:themeColor="text1" w:themeTint="F2"/>
        </w:rPr>
        <w:t xml:space="preserve">В целях исполнения обязательств по настоящему Договору, Собственник доверяет Управляющей организации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в том числе передачу персональных данных для изготовления квитанций и производства расчетов в специализированные организации (платежным агентам, банкам и т.п.). </w:t>
      </w:r>
      <w:proofErr w:type="gramEnd"/>
    </w:p>
    <w:p w:rsidR="000B73BB" w:rsidRPr="006C791B" w:rsidRDefault="000B73BB" w:rsidP="006C791B">
      <w:pPr>
        <w:pStyle w:val="ConsPlusNormal"/>
        <w:widowControl/>
        <w:ind w:left="-142" w:right="-144" w:firstLine="284"/>
        <w:jc w:val="both"/>
        <w:rPr>
          <w:rFonts w:ascii="Times New Roman" w:hAnsi="Times New Roman" w:cs="Times New Roman"/>
          <w:color w:val="0D0D0D" w:themeColor="text1" w:themeTint="F2"/>
        </w:rPr>
      </w:pPr>
    </w:p>
    <w:p w:rsidR="00AD61E8" w:rsidRPr="006C791B" w:rsidRDefault="00AD61E8" w:rsidP="006C791B">
      <w:pPr>
        <w:pStyle w:val="ConsPlusNormal"/>
        <w:widowControl/>
        <w:ind w:left="-142" w:right="-144" w:firstLine="284"/>
        <w:jc w:val="center"/>
        <w:outlineLvl w:val="1"/>
        <w:rPr>
          <w:rFonts w:ascii="Times New Roman" w:hAnsi="Times New Roman" w:cs="Times New Roman"/>
          <w:b/>
          <w:color w:val="0D0D0D" w:themeColor="text1" w:themeTint="F2"/>
        </w:rPr>
      </w:pPr>
      <w:r w:rsidRPr="006C791B">
        <w:rPr>
          <w:rFonts w:ascii="Times New Roman" w:hAnsi="Times New Roman" w:cs="Times New Roman"/>
          <w:b/>
          <w:color w:val="0D0D0D" w:themeColor="text1" w:themeTint="F2"/>
        </w:rPr>
        <w:t>3. Обязанности сторон</w:t>
      </w:r>
    </w:p>
    <w:p w:rsidR="00AD61E8" w:rsidRPr="006C791B" w:rsidRDefault="00AD61E8" w:rsidP="006C791B">
      <w:pPr>
        <w:pStyle w:val="ConsPlusNormal"/>
        <w:widowControl/>
        <w:ind w:left="-142" w:right="-144" w:firstLine="284"/>
        <w:jc w:val="both"/>
        <w:rPr>
          <w:rFonts w:ascii="Times New Roman" w:hAnsi="Times New Roman" w:cs="Times New Roman"/>
          <w:b/>
          <w:color w:val="0D0D0D" w:themeColor="text1" w:themeTint="F2"/>
        </w:rPr>
      </w:pPr>
      <w:r w:rsidRPr="006C791B">
        <w:rPr>
          <w:rFonts w:ascii="Times New Roman" w:hAnsi="Times New Roman" w:cs="Times New Roman"/>
          <w:b/>
          <w:color w:val="0D0D0D" w:themeColor="text1" w:themeTint="F2"/>
        </w:rPr>
        <w:t xml:space="preserve">3.1. Управляющая </w:t>
      </w:r>
      <w:r w:rsidR="002376E3" w:rsidRPr="006C791B">
        <w:rPr>
          <w:rFonts w:ascii="Times New Roman" w:hAnsi="Times New Roman" w:cs="Times New Roman"/>
          <w:b/>
          <w:color w:val="0D0D0D" w:themeColor="text1" w:themeTint="F2"/>
        </w:rPr>
        <w:t xml:space="preserve">организация </w:t>
      </w:r>
      <w:r w:rsidRPr="006C791B">
        <w:rPr>
          <w:rFonts w:ascii="Times New Roman" w:hAnsi="Times New Roman" w:cs="Times New Roman"/>
          <w:b/>
          <w:color w:val="0D0D0D" w:themeColor="text1" w:themeTint="F2"/>
        </w:rPr>
        <w:t>обязуется:</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xml:space="preserve">3.1.1. В части </w:t>
      </w:r>
      <w:r w:rsidR="002376E3" w:rsidRPr="006C791B">
        <w:rPr>
          <w:rFonts w:ascii="Times New Roman" w:hAnsi="Times New Roman" w:cs="Times New Roman"/>
          <w:color w:val="0D0D0D" w:themeColor="text1" w:themeTint="F2"/>
        </w:rPr>
        <w:t>исполнения условий договора</w:t>
      </w:r>
      <w:r w:rsidRPr="006C791B">
        <w:rPr>
          <w:rFonts w:ascii="Times New Roman" w:hAnsi="Times New Roman" w:cs="Times New Roman"/>
          <w:color w:val="0D0D0D" w:themeColor="text1" w:themeTint="F2"/>
        </w:rPr>
        <w:t>:</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предоставлять Собственнику</w:t>
      </w:r>
      <w:r w:rsidR="00270EE9" w:rsidRPr="006C791B">
        <w:rPr>
          <w:rFonts w:ascii="Times New Roman" w:hAnsi="Times New Roman" w:cs="Times New Roman"/>
          <w:color w:val="0D0D0D" w:themeColor="text1" w:themeTint="F2"/>
        </w:rPr>
        <w:t xml:space="preserve"> </w:t>
      </w:r>
      <w:r w:rsidRPr="006C791B">
        <w:rPr>
          <w:rFonts w:ascii="Times New Roman" w:hAnsi="Times New Roman" w:cs="Times New Roman"/>
          <w:color w:val="0D0D0D" w:themeColor="text1" w:themeTint="F2"/>
        </w:rPr>
        <w:t>коммунальные услуги надлежащего качества, не причиняющие вреда имуществу, в соответствии с требованиями законодательства Российской Федерации, настоящего Договора;</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Собственнику;</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обслуживать внутридомовые инженерные системы;</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w:t>
      </w:r>
      <w:r w:rsidR="00C178E6" w:rsidRPr="006C791B">
        <w:rPr>
          <w:rFonts w:ascii="Times New Roman" w:hAnsi="Times New Roman" w:cs="Times New Roman"/>
          <w:color w:val="0D0D0D" w:themeColor="text1" w:themeTint="F2"/>
        </w:rPr>
        <w:t>х (общедомовых) приборов учета;</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xml:space="preserve">- вести учет жалоб (заявлений, требований, претензий) Собственников на </w:t>
      </w:r>
      <w:r w:rsidR="00C178E6" w:rsidRPr="006C791B">
        <w:rPr>
          <w:rFonts w:ascii="Times New Roman" w:hAnsi="Times New Roman" w:cs="Times New Roman"/>
          <w:color w:val="0D0D0D" w:themeColor="text1" w:themeTint="F2"/>
        </w:rPr>
        <w:t xml:space="preserve"> </w:t>
      </w:r>
      <w:r w:rsidRPr="006C791B">
        <w:rPr>
          <w:rFonts w:ascii="Times New Roman" w:hAnsi="Times New Roman" w:cs="Times New Roman"/>
          <w:color w:val="0D0D0D" w:themeColor="text1" w:themeTint="F2"/>
        </w:rPr>
        <w:t xml:space="preserve">предоставления </w:t>
      </w:r>
      <w:r w:rsidR="00C178E6" w:rsidRPr="006C791B">
        <w:rPr>
          <w:rFonts w:ascii="Times New Roman" w:hAnsi="Times New Roman" w:cs="Times New Roman"/>
          <w:color w:val="0D0D0D" w:themeColor="text1" w:themeTint="F2"/>
        </w:rPr>
        <w:t>коммунальных услуг;</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информировать Собственника о причинах и предполагаемой продолжительности приостановки или ограничения предоставл</w:t>
      </w:r>
      <w:r w:rsidR="00C178E6" w:rsidRPr="006C791B">
        <w:rPr>
          <w:rFonts w:ascii="Times New Roman" w:hAnsi="Times New Roman" w:cs="Times New Roman"/>
          <w:color w:val="0D0D0D" w:themeColor="text1" w:themeTint="F2"/>
        </w:rPr>
        <w:t>ения коммунальных услуг</w:t>
      </w:r>
      <w:r w:rsidRPr="006C791B">
        <w:rPr>
          <w:rFonts w:ascii="Times New Roman" w:hAnsi="Times New Roman" w:cs="Times New Roman"/>
          <w:color w:val="0D0D0D" w:themeColor="text1" w:themeTint="F2"/>
        </w:rPr>
        <w:t>;</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xml:space="preserve">- информировать Собственника о плановых перерывах предоставления коммунальных услуг не </w:t>
      </w:r>
      <w:proofErr w:type="gramStart"/>
      <w:r w:rsidRPr="006C791B">
        <w:rPr>
          <w:rFonts w:ascii="Times New Roman" w:hAnsi="Times New Roman" w:cs="Times New Roman"/>
          <w:color w:val="0D0D0D" w:themeColor="text1" w:themeTint="F2"/>
        </w:rPr>
        <w:t>позднее</w:t>
      </w:r>
      <w:proofErr w:type="gramEnd"/>
      <w:r w:rsidRPr="006C791B">
        <w:rPr>
          <w:rFonts w:ascii="Times New Roman" w:hAnsi="Times New Roman" w:cs="Times New Roman"/>
          <w:color w:val="0D0D0D" w:themeColor="text1" w:themeTint="F2"/>
        </w:rPr>
        <w:t xml:space="preserve"> чем за 10 рабочих дней до начала перерыва;</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по требованию Собственника направлять своего представителя для выяснения причин непредоставления или предоставления коммунальных услуг ненадлежащего качества с сост</w:t>
      </w:r>
      <w:r w:rsidR="00EA1720" w:rsidRPr="006C791B">
        <w:rPr>
          <w:rFonts w:ascii="Times New Roman" w:hAnsi="Times New Roman" w:cs="Times New Roman"/>
          <w:color w:val="0D0D0D" w:themeColor="text1" w:themeTint="F2"/>
        </w:rPr>
        <w:t xml:space="preserve">авлением соответствующего акта. </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xml:space="preserve">- не позднее 3-х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w:t>
      </w:r>
      <w:r w:rsidR="00E109E9" w:rsidRPr="006C791B">
        <w:rPr>
          <w:rFonts w:ascii="Times New Roman" w:hAnsi="Times New Roman" w:cs="Times New Roman"/>
          <w:color w:val="0D0D0D" w:themeColor="text1" w:themeTint="F2"/>
        </w:rPr>
        <w:t>работ внутри жилого помещения;</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предоставить Собственнику следующую информацию:</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наименование</w:t>
      </w:r>
      <w:r w:rsidR="00DF1FAF" w:rsidRPr="006C791B">
        <w:rPr>
          <w:rFonts w:ascii="Times New Roman" w:hAnsi="Times New Roman" w:cs="Times New Roman"/>
          <w:color w:val="0D0D0D" w:themeColor="text1" w:themeTint="F2"/>
        </w:rPr>
        <w:t xml:space="preserve"> организации предоставляющей коммунальные ресурсы</w:t>
      </w:r>
      <w:r w:rsidRPr="006C791B">
        <w:rPr>
          <w:rFonts w:ascii="Times New Roman" w:hAnsi="Times New Roman" w:cs="Times New Roman"/>
          <w:color w:val="0D0D0D" w:themeColor="text1" w:themeTint="F2"/>
        </w:rPr>
        <w:t>, местонахождение</w:t>
      </w:r>
      <w:r w:rsidR="00E109E9" w:rsidRPr="006C791B">
        <w:rPr>
          <w:rFonts w:ascii="Times New Roman" w:hAnsi="Times New Roman" w:cs="Times New Roman"/>
          <w:color w:val="0D0D0D" w:themeColor="text1" w:themeTint="F2"/>
        </w:rPr>
        <w:t>,</w:t>
      </w:r>
      <w:r w:rsidRPr="006C791B">
        <w:rPr>
          <w:rFonts w:ascii="Times New Roman" w:hAnsi="Times New Roman" w:cs="Times New Roman"/>
          <w:color w:val="0D0D0D" w:themeColor="text1" w:themeTint="F2"/>
        </w:rPr>
        <w:t xml:space="preserve"> режим работы, фамил</w:t>
      </w:r>
      <w:r w:rsidR="00DF1FAF" w:rsidRPr="006C791B">
        <w:rPr>
          <w:rFonts w:ascii="Times New Roman" w:hAnsi="Times New Roman" w:cs="Times New Roman"/>
          <w:color w:val="0D0D0D" w:themeColor="text1" w:themeTint="F2"/>
        </w:rPr>
        <w:t>ия, имя и отчество руководителя</w:t>
      </w:r>
      <w:r w:rsidRPr="006C791B">
        <w:rPr>
          <w:rFonts w:ascii="Times New Roman" w:hAnsi="Times New Roman" w:cs="Times New Roman"/>
          <w:color w:val="0D0D0D" w:themeColor="text1" w:themeTint="F2"/>
        </w:rPr>
        <w:t xml:space="preserve"> (размещаются </w:t>
      </w:r>
      <w:r w:rsidR="00DF1FAF" w:rsidRPr="006C791B">
        <w:rPr>
          <w:rFonts w:ascii="Times New Roman" w:hAnsi="Times New Roman" w:cs="Times New Roman"/>
          <w:color w:val="0D0D0D" w:themeColor="text1" w:themeTint="F2"/>
        </w:rPr>
        <w:t>на информационном стенде Управляющей компании</w:t>
      </w:r>
      <w:r w:rsidRPr="006C791B">
        <w:rPr>
          <w:rFonts w:ascii="Times New Roman" w:hAnsi="Times New Roman" w:cs="Times New Roman"/>
          <w:color w:val="0D0D0D" w:themeColor="text1" w:themeTint="F2"/>
        </w:rPr>
        <w:t>);</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адреса и номера телефонов диспетчерской, аварийной или аварийно-диспетчерской служб;</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xml:space="preserve">размеры </w:t>
      </w:r>
      <w:r w:rsidR="00C178E6" w:rsidRPr="006C791B">
        <w:rPr>
          <w:rFonts w:ascii="Times New Roman" w:hAnsi="Times New Roman" w:cs="Times New Roman"/>
          <w:color w:val="0D0D0D" w:themeColor="text1" w:themeTint="F2"/>
        </w:rPr>
        <w:t>тарифов на коммунальные услуги,</w:t>
      </w:r>
      <w:r w:rsidRPr="006C791B">
        <w:rPr>
          <w:rFonts w:ascii="Times New Roman" w:hAnsi="Times New Roman" w:cs="Times New Roman"/>
          <w:color w:val="0D0D0D" w:themeColor="text1" w:themeTint="F2"/>
        </w:rPr>
        <w:t xml:space="preserve"> (</w:t>
      </w:r>
      <w:r w:rsidR="00DF1FAF" w:rsidRPr="006C791B">
        <w:rPr>
          <w:rFonts w:ascii="Times New Roman" w:hAnsi="Times New Roman" w:cs="Times New Roman"/>
          <w:color w:val="0D0D0D" w:themeColor="text1" w:themeTint="F2"/>
        </w:rPr>
        <w:t>размещаются</w:t>
      </w:r>
      <w:r w:rsidR="00712716" w:rsidRPr="006C791B">
        <w:rPr>
          <w:rFonts w:ascii="Times New Roman" w:hAnsi="Times New Roman" w:cs="Times New Roman"/>
          <w:color w:val="0D0D0D" w:themeColor="text1" w:themeTint="F2"/>
        </w:rPr>
        <w:t xml:space="preserve"> на информационном стенде</w:t>
      </w:r>
      <w:r w:rsidR="004F14F4" w:rsidRPr="006C791B">
        <w:rPr>
          <w:rFonts w:ascii="Times New Roman" w:hAnsi="Times New Roman" w:cs="Times New Roman"/>
          <w:color w:val="0D0D0D" w:themeColor="text1" w:themeTint="F2"/>
        </w:rPr>
        <w:t xml:space="preserve"> Управляющей компании</w:t>
      </w:r>
      <w:r w:rsidRPr="006C791B">
        <w:rPr>
          <w:rFonts w:ascii="Times New Roman" w:hAnsi="Times New Roman" w:cs="Times New Roman"/>
          <w:color w:val="0D0D0D" w:themeColor="text1" w:themeTint="F2"/>
        </w:rPr>
        <w:t>);</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порядок и форма оплаты коммунальных услуг (</w:t>
      </w:r>
      <w:r w:rsidR="00DF1FAF" w:rsidRPr="006C791B">
        <w:rPr>
          <w:rFonts w:ascii="Times New Roman" w:hAnsi="Times New Roman" w:cs="Times New Roman"/>
          <w:color w:val="0D0D0D" w:themeColor="text1" w:themeTint="F2"/>
        </w:rPr>
        <w:t>размещаются на информационном стенде Управляющей компании</w:t>
      </w:r>
      <w:r w:rsidRPr="006C791B">
        <w:rPr>
          <w:rFonts w:ascii="Times New Roman" w:hAnsi="Times New Roman" w:cs="Times New Roman"/>
          <w:color w:val="0D0D0D" w:themeColor="text1" w:themeTint="F2"/>
        </w:rPr>
        <w:t>, доступном для всех посетителей);</w:t>
      </w:r>
      <w:r w:rsidR="00DF1FAF" w:rsidRPr="006C791B">
        <w:rPr>
          <w:rFonts w:ascii="Times New Roman" w:hAnsi="Times New Roman" w:cs="Times New Roman"/>
          <w:color w:val="0D0D0D" w:themeColor="text1" w:themeTint="F2"/>
        </w:rPr>
        <w:t xml:space="preserve"> </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color w:val="0D0D0D" w:themeColor="text1" w:themeTint="F2"/>
        </w:rPr>
        <w:t xml:space="preserve">- производить по требованию Собственника сверку платы за коммунальные услуги и не позднее 3-х рабочих дней выдавать документы, подтверждающие правильность начисления Собственнику платежей с учетом соответствия качества </w:t>
      </w:r>
      <w:r w:rsidRPr="006C791B">
        <w:rPr>
          <w:rFonts w:ascii="Times New Roman" w:hAnsi="Times New Roman" w:cs="Times New Roman"/>
          <w:color w:val="0D0D0D" w:themeColor="text1" w:themeTint="F2"/>
        </w:rPr>
        <w:lastRenderedPageBreak/>
        <w:t>предоставляемых коммунальных</w:t>
      </w:r>
      <w:r w:rsidRPr="006C791B">
        <w:rPr>
          <w:rFonts w:ascii="Times New Roman" w:hAnsi="Times New Roman" w:cs="Times New Roman"/>
        </w:rPr>
        <w:t xml:space="preserve"> услуг требованиям законодательства Российской Федерации и Договору, а также правильность начисления установленных федеральными законами и договором неустоек (штрафов, пеней);</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xml:space="preserve">- </w:t>
      </w:r>
      <w:proofErr w:type="gramStart"/>
      <w:r w:rsidRPr="006C791B">
        <w:rPr>
          <w:rFonts w:ascii="Times New Roman" w:hAnsi="Times New Roman" w:cs="Times New Roman"/>
          <w:color w:val="0D0D0D" w:themeColor="text1" w:themeTint="F2"/>
        </w:rPr>
        <w:t>нести иные обязанности</w:t>
      </w:r>
      <w:proofErr w:type="gramEnd"/>
      <w:r w:rsidRPr="006C791B">
        <w:rPr>
          <w:rFonts w:ascii="Times New Roman" w:hAnsi="Times New Roman" w:cs="Times New Roman"/>
          <w:color w:val="0D0D0D" w:themeColor="text1" w:themeTint="F2"/>
        </w:rPr>
        <w:t>, предусмотренные Жилищны</w:t>
      </w:r>
      <w:r w:rsidR="00455E9C" w:rsidRPr="006C791B">
        <w:rPr>
          <w:rFonts w:ascii="Times New Roman" w:hAnsi="Times New Roman" w:cs="Times New Roman"/>
          <w:color w:val="0D0D0D" w:themeColor="text1" w:themeTint="F2"/>
        </w:rPr>
        <w:t xml:space="preserve">м кодексом Российской Федерации. </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color w:val="0D0D0D" w:themeColor="text1" w:themeTint="F2"/>
        </w:rPr>
        <w:t>- обеспечить соответствие санитарного и технического состояния общего имущества в многоквартирном</w:t>
      </w:r>
      <w:r w:rsidRPr="006C791B">
        <w:rPr>
          <w:rFonts w:ascii="Times New Roman" w:hAnsi="Times New Roman" w:cs="Times New Roman"/>
        </w:rPr>
        <w:t xml:space="preserve"> доме требованиям нормативных правовых документов, предъявляемым к санитарному и техническому состоянию жилых помещений;</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принять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представлять законные интересы Собственников помещений в многоквартирном доме в отношениях с третьими лицами;</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контролировать своевременное внесение Собственниками помещений установленных настоящим Договором платежей;</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вести делопроизводство, бухгалтерский учет и бухгалтерскую отчетность по управлению многоквартирным домом в соответствии с действующим законодательством РФ;</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обеспечить сохранность документации, в соответствии с действующим законодательством РФ;</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AD61E8" w:rsidRPr="006C791B" w:rsidRDefault="00AD61E8" w:rsidP="006C791B">
      <w:pPr>
        <w:pStyle w:val="ConsPlusNormal"/>
        <w:widowControl/>
        <w:ind w:left="-142" w:right="-144" w:firstLine="284"/>
        <w:jc w:val="both"/>
        <w:rPr>
          <w:rFonts w:ascii="Times New Roman" w:hAnsi="Times New Roman" w:cs="Times New Roman"/>
        </w:rPr>
      </w:pPr>
      <w:proofErr w:type="gramStart"/>
      <w:r w:rsidRPr="006C791B">
        <w:rPr>
          <w:rFonts w:ascii="Times New Roman" w:hAnsi="Times New Roman" w:cs="Times New Roman"/>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r w:rsidR="009C785D" w:rsidRPr="006C791B">
        <w:rPr>
          <w:rFonts w:ascii="Times New Roman" w:hAnsi="Times New Roman" w:cs="Times New Roman"/>
        </w:rPr>
        <w:t xml:space="preserve"> </w:t>
      </w:r>
      <w:proofErr w:type="gramEnd"/>
    </w:p>
    <w:p w:rsidR="00AD61E8" w:rsidRPr="006C791B" w:rsidRDefault="002376E3"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3.1.2</w:t>
      </w:r>
      <w:r w:rsidR="00AD61E8" w:rsidRPr="006C791B">
        <w:rPr>
          <w:rFonts w:ascii="Times New Roman" w:hAnsi="Times New Roman" w:cs="Times New Roman"/>
        </w:rPr>
        <w:t xml:space="preserve">. Предоставлять Собственнику необходимые выписки, справки, иные документы в следующие сроки и </w:t>
      </w:r>
      <w:proofErr w:type="gramStart"/>
      <w:r w:rsidR="00AD61E8" w:rsidRPr="006C791B">
        <w:rPr>
          <w:rFonts w:ascii="Times New Roman" w:hAnsi="Times New Roman" w:cs="Times New Roman"/>
        </w:rPr>
        <w:t>порядке</w:t>
      </w:r>
      <w:proofErr w:type="gramEnd"/>
      <w:r w:rsidR="00AD61E8" w:rsidRPr="006C791B">
        <w:rPr>
          <w:rFonts w:ascii="Times New Roman" w:hAnsi="Times New Roman" w:cs="Times New Roman"/>
        </w:rPr>
        <w:t>:</w:t>
      </w:r>
    </w:p>
    <w:p w:rsidR="00AD61E8" w:rsidRPr="006C791B" w:rsidRDefault="00AD61E8" w:rsidP="006C791B">
      <w:pPr>
        <w:pStyle w:val="ConsPlusNormal"/>
        <w:widowControl/>
        <w:ind w:left="-142" w:right="-144" w:firstLine="284"/>
        <w:jc w:val="both"/>
        <w:rPr>
          <w:rFonts w:ascii="Times New Roman" w:hAnsi="Times New Roman" w:cs="Times New Roman"/>
        </w:rPr>
      </w:pPr>
      <w:proofErr w:type="gramStart"/>
      <w:r w:rsidRPr="006C791B">
        <w:rPr>
          <w:rFonts w:ascii="Times New Roman" w:hAnsi="Times New Roman" w:cs="Times New Roman"/>
        </w:rPr>
        <w:t>- документы, необходимые для производства перевода помещений из нежилого в жилое, перепланировки, в течение трех рабочих дней с момента обращения;</w:t>
      </w:r>
      <w:proofErr w:type="gramEnd"/>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документы, необходимые для оформления и получения Собственниками помещений и членами их семей субсидий и льгот, предусмотренных законодательством, в течение рабочего дня с момента обращения;</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справки о составе семьи, выписки из карточек регистрации, поквартирных карточек, домовой книги в течение рабочего дня с момента обращения.</w:t>
      </w:r>
    </w:p>
    <w:p w:rsidR="00AD61E8" w:rsidRPr="006C791B" w:rsidRDefault="002376E3"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3.1.3</w:t>
      </w:r>
      <w:r w:rsidR="00AD61E8" w:rsidRPr="006C791B">
        <w:rPr>
          <w:rFonts w:ascii="Times New Roman" w:hAnsi="Times New Roman" w:cs="Times New Roman"/>
        </w:rPr>
        <w:t>. Информацию об изменении тарифов доводить до Собственника помещений, не позднее 10 дней после даты его принятия.</w:t>
      </w:r>
    </w:p>
    <w:p w:rsidR="00AD61E8"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3.1.</w:t>
      </w:r>
      <w:r w:rsidR="00FE1FF9">
        <w:rPr>
          <w:rFonts w:ascii="Times New Roman" w:hAnsi="Times New Roman" w:cs="Times New Roman"/>
        </w:rPr>
        <w:t>4</w:t>
      </w:r>
      <w:r w:rsidRPr="006C791B">
        <w:rPr>
          <w:rFonts w:ascii="Times New Roman" w:hAnsi="Times New Roman" w:cs="Times New Roman"/>
        </w:rPr>
        <w:t xml:space="preserve">. </w:t>
      </w:r>
      <w:proofErr w:type="gramStart"/>
      <w:r w:rsidR="009C785D" w:rsidRPr="006C791B">
        <w:rPr>
          <w:rFonts w:ascii="Times New Roman" w:hAnsi="Times New Roman" w:cs="Times New Roman"/>
        </w:rPr>
        <w:t>По</w:t>
      </w:r>
      <w:r w:rsidRPr="006C791B">
        <w:rPr>
          <w:rFonts w:ascii="Times New Roman" w:hAnsi="Times New Roman" w:cs="Times New Roman"/>
        </w:rPr>
        <w:t xml:space="preserve"> истечени</w:t>
      </w:r>
      <w:r w:rsidR="009C785D" w:rsidRPr="006C791B">
        <w:rPr>
          <w:rFonts w:ascii="Times New Roman" w:hAnsi="Times New Roman" w:cs="Times New Roman"/>
        </w:rPr>
        <w:t>и</w:t>
      </w:r>
      <w:r w:rsidRPr="006C791B">
        <w:rPr>
          <w:rFonts w:ascii="Times New Roman" w:hAnsi="Times New Roman" w:cs="Times New Roman"/>
        </w:rPr>
        <w:t xml:space="preserve"> срока действия настоящего Договора передавать техническую документацию на многоквартирный дом и иные связанные с управлением таким домом документы </w:t>
      </w:r>
      <w:proofErr w:type="spellStart"/>
      <w:r w:rsidRPr="006C791B">
        <w:rPr>
          <w:rFonts w:ascii="Times New Roman" w:hAnsi="Times New Roman" w:cs="Times New Roman"/>
        </w:rPr>
        <w:t>комиссионно</w:t>
      </w:r>
      <w:proofErr w:type="spellEnd"/>
      <w:r w:rsidRPr="006C791B">
        <w:rPr>
          <w:rFonts w:ascii="Times New Roman" w:hAnsi="Times New Roman" w:cs="Times New Roman"/>
        </w:rPr>
        <w:t xml:space="preserve"> по акту приема-передачи, вновь выбранной управляющей организации (</w:t>
      </w:r>
      <w:r w:rsidR="009C785D" w:rsidRPr="006C791B">
        <w:rPr>
          <w:rFonts w:ascii="Times New Roman" w:hAnsi="Times New Roman" w:cs="Times New Roman"/>
        </w:rPr>
        <w:t xml:space="preserve">УК, </w:t>
      </w:r>
      <w:r w:rsidRPr="006C791B">
        <w:rPr>
          <w:rFonts w:ascii="Times New Roman" w:hAnsi="Times New Roman" w:cs="Times New Roman"/>
        </w:rPr>
        <w:t xml:space="preserve">ТСЖ, жилищный кооператив, непосредственное управление), или организации, получившей право управления по конкурсу, согласно решению Общего собрания Собственников или конкурсной комиссии администрации города. </w:t>
      </w:r>
      <w:proofErr w:type="gramEnd"/>
    </w:p>
    <w:p w:rsidR="00AD61E8" w:rsidRPr="006C791B" w:rsidRDefault="00AD61E8" w:rsidP="006C791B">
      <w:pPr>
        <w:pStyle w:val="ConsPlusNormal"/>
        <w:widowControl/>
        <w:ind w:left="-142" w:right="-144" w:firstLine="284"/>
        <w:jc w:val="both"/>
        <w:rPr>
          <w:rFonts w:ascii="Times New Roman" w:hAnsi="Times New Roman" w:cs="Times New Roman"/>
          <w:b/>
        </w:rPr>
      </w:pPr>
      <w:r w:rsidRPr="006C791B">
        <w:rPr>
          <w:rFonts w:ascii="Times New Roman" w:hAnsi="Times New Roman" w:cs="Times New Roman"/>
          <w:b/>
        </w:rPr>
        <w:t xml:space="preserve">3.2. Права Управляющей </w:t>
      </w:r>
      <w:r w:rsidR="002376E3" w:rsidRPr="006C791B">
        <w:rPr>
          <w:rFonts w:ascii="Times New Roman" w:hAnsi="Times New Roman" w:cs="Times New Roman"/>
          <w:b/>
        </w:rPr>
        <w:t>организации</w:t>
      </w:r>
      <w:r w:rsidRPr="006C791B">
        <w:rPr>
          <w:rFonts w:ascii="Times New Roman" w:hAnsi="Times New Roman" w:cs="Times New Roman"/>
          <w:b/>
        </w:rPr>
        <w:t>.</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3.2.1. Управляющая организация имеет право:</w:t>
      </w:r>
    </w:p>
    <w:p w:rsidR="00945FF2"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 </w:t>
      </w:r>
      <w:r w:rsidR="00945FF2" w:rsidRPr="006C791B">
        <w:rPr>
          <w:rFonts w:ascii="Times New Roman" w:hAnsi="Times New Roman" w:cs="Times New Roman"/>
        </w:rPr>
        <w:t xml:space="preserve">требовать внесения платы и взыскивать с Собственников и/или Пользователей помещений в МКД в установленном законодательством порядке задолженность по оплате услуг и работ в рамках Договора. В </w:t>
      </w:r>
      <w:r w:rsidR="00A260D6" w:rsidRPr="006C791B">
        <w:rPr>
          <w:rFonts w:ascii="Times New Roman" w:hAnsi="Times New Roman" w:cs="Times New Roman"/>
        </w:rPr>
        <w:t>т</w:t>
      </w:r>
      <w:r w:rsidR="00945FF2" w:rsidRPr="006C791B">
        <w:rPr>
          <w:rFonts w:ascii="Times New Roman" w:hAnsi="Times New Roman" w:cs="Times New Roman"/>
        </w:rPr>
        <w:t xml:space="preserve">ом числе уплаты неустоек (штрафов, пеней); </w:t>
      </w:r>
    </w:p>
    <w:p w:rsidR="008341C7"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требовать от Собственника</w:t>
      </w:r>
      <w:r w:rsidR="008341C7" w:rsidRPr="006C791B">
        <w:rPr>
          <w:rFonts w:ascii="Times New Roman" w:hAnsi="Times New Roman" w:cs="Times New Roman"/>
        </w:rPr>
        <w:t>, Пользователя</w:t>
      </w:r>
      <w:r w:rsidRPr="006C791B">
        <w:rPr>
          <w:rFonts w:ascii="Times New Roman" w:hAnsi="Times New Roman" w:cs="Times New Roman"/>
        </w:rPr>
        <w:t xml:space="preserve"> полного возмещения убытков, возникших по</w:t>
      </w:r>
      <w:r w:rsidR="008341C7" w:rsidRPr="006C791B">
        <w:rPr>
          <w:rFonts w:ascii="Times New Roman" w:hAnsi="Times New Roman" w:cs="Times New Roman"/>
        </w:rPr>
        <w:t xml:space="preserve"> его</w:t>
      </w:r>
      <w:r w:rsidRPr="006C791B">
        <w:rPr>
          <w:rFonts w:ascii="Times New Roman" w:hAnsi="Times New Roman" w:cs="Times New Roman"/>
        </w:rPr>
        <w:t xml:space="preserve"> вине и (или) членов его семьи;</w:t>
      </w:r>
      <w:r w:rsidR="002376E3" w:rsidRPr="006C791B">
        <w:rPr>
          <w:rFonts w:ascii="Times New Roman" w:hAnsi="Times New Roman" w:cs="Times New Roman"/>
        </w:rPr>
        <w:t xml:space="preserve"> </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rPr>
        <w:t>- в заранее согласованное с Собственником время, но не чаще 1 раза в 6 месяцев, осуществлять проверку правильности снятия Собственником показаний индивидуальных приборов учета, их исправности, а</w:t>
      </w:r>
      <w:r w:rsidR="00D67866" w:rsidRPr="006C791B">
        <w:rPr>
          <w:rFonts w:ascii="Times New Roman" w:hAnsi="Times New Roman" w:cs="Times New Roman"/>
        </w:rPr>
        <w:t xml:space="preserve"> также целостности на них </w:t>
      </w:r>
      <w:r w:rsidR="00D67866" w:rsidRPr="006C791B">
        <w:rPr>
          <w:rFonts w:ascii="Times New Roman" w:hAnsi="Times New Roman" w:cs="Times New Roman"/>
          <w:color w:val="0D0D0D" w:themeColor="text1" w:themeTint="F2"/>
        </w:rPr>
        <w:t>пломб, периодичности поверки;</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осуществлять иные права, предусмотренные Жилищным кодексом Российской Федерации, иными федеральными законами и Договором.</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3.2.2. Производить,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r w:rsidR="00A01408" w:rsidRPr="006C791B">
        <w:rPr>
          <w:rFonts w:ascii="Times New Roman" w:hAnsi="Times New Roman" w:cs="Times New Roman"/>
          <w:color w:val="0D0D0D" w:themeColor="text1" w:themeTint="F2"/>
        </w:rPr>
        <w:t xml:space="preserve"> </w:t>
      </w:r>
    </w:p>
    <w:p w:rsidR="00AD61E8" w:rsidRPr="006C791B" w:rsidRDefault="00AD61E8"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3.2.3. Заключать договоры с третьими лицами на выполнение работ, услуг, поставку энергии в целях исполнения обязанностей, предусмотренных п. 3.1. настоящего Договора.</w:t>
      </w:r>
    </w:p>
    <w:p w:rsidR="00AD61E8" w:rsidRPr="006C791B" w:rsidRDefault="00A0140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color w:val="0D0D0D" w:themeColor="text1" w:themeTint="F2"/>
        </w:rPr>
        <w:t>3.2.</w:t>
      </w:r>
      <w:r w:rsidR="00FE1FF9">
        <w:rPr>
          <w:rFonts w:ascii="Times New Roman" w:hAnsi="Times New Roman" w:cs="Times New Roman"/>
          <w:color w:val="0D0D0D" w:themeColor="text1" w:themeTint="F2"/>
        </w:rPr>
        <w:t>4</w:t>
      </w:r>
      <w:r w:rsidR="00AD61E8" w:rsidRPr="006C791B">
        <w:rPr>
          <w:rFonts w:ascii="Times New Roman" w:hAnsi="Times New Roman" w:cs="Times New Roman"/>
          <w:color w:val="0D0D0D" w:themeColor="text1" w:themeTint="F2"/>
        </w:rPr>
        <w:t xml:space="preserve">. Осуществлять </w:t>
      </w:r>
      <w:proofErr w:type="gramStart"/>
      <w:r w:rsidR="00AD61E8" w:rsidRPr="006C791B">
        <w:rPr>
          <w:rFonts w:ascii="Times New Roman" w:hAnsi="Times New Roman" w:cs="Times New Roman"/>
          <w:color w:val="0D0D0D" w:themeColor="text1" w:themeTint="F2"/>
        </w:rPr>
        <w:t>контроль за</w:t>
      </w:r>
      <w:proofErr w:type="gramEnd"/>
      <w:r w:rsidR="00AD61E8" w:rsidRPr="006C791B">
        <w:rPr>
          <w:rFonts w:ascii="Times New Roman" w:hAnsi="Times New Roman" w:cs="Times New Roman"/>
          <w:color w:val="0D0D0D" w:themeColor="text1" w:themeTint="F2"/>
        </w:rPr>
        <w:t xml:space="preserve"> целевым использованием (жилых, нежилых) помещений, расположенных в многоквартирных домах, и применять</w:t>
      </w:r>
      <w:r w:rsidR="00AD61E8" w:rsidRPr="006C791B">
        <w:rPr>
          <w:rFonts w:ascii="Times New Roman" w:hAnsi="Times New Roman" w:cs="Times New Roman"/>
        </w:rPr>
        <w:t xml:space="preserve"> меры, предусмотренные законодательством, в случае использования указанных помещений не по назначению.</w:t>
      </w:r>
    </w:p>
    <w:p w:rsidR="00AD61E8" w:rsidRPr="006C791B" w:rsidRDefault="00A0140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3.2.</w:t>
      </w:r>
      <w:r w:rsidR="00FE1FF9">
        <w:rPr>
          <w:rFonts w:ascii="Times New Roman" w:hAnsi="Times New Roman" w:cs="Times New Roman"/>
        </w:rPr>
        <w:t>5</w:t>
      </w:r>
      <w:r w:rsidR="00AD61E8" w:rsidRPr="006C791B">
        <w:rPr>
          <w:rFonts w:ascii="Times New Roman" w:hAnsi="Times New Roman" w:cs="Times New Roman"/>
        </w:rPr>
        <w:t xml:space="preserve">. В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sidR="00AD61E8" w:rsidRPr="006C791B">
        <w:rPr>
          <w:rFonts w:ascii="Times New Roman" w:hAnsi="Times New Roman" w:cs="Times New Roman"/>
        </w:rPr>
        <w:t>владельцев</w:t>
      </w:r>
      <w:proofErr w:type="gramEnd"/>
      <w:r w:rsidR="00AD61E8" w:rsidRPr="006C791B">
        <w:rPr>
          <w:rFonts w:ascii="Times New Roman" w:hAnsi="Times New Roman" w:cs="Times New Roman"/>
        </w:rPr>
        <w:t xml:space="preserve"> жилых и нежилых помеще</w:t>
      </w:r>
      <w:r w:rsidR="00982A7E" w:rsidRPr="006C791B">
        <w:rPr>
          <w:rFonts w:ascii="Times New Roman" w:hAnsi="Times New Roman" w:cs="Times New Roman"/>
        </w:rPr>
        <w:t>ний (при отсутствии Собственника</w:t>
      </w:r>
      <w:r w:rsidR="00227022" w:rsidRPr="006C791B">
        <w:rPr>
          <w:rFonts w:ascii="Times New Roman" w:hAnsi="Times New Roman" w:cs="Times New Roman"/>
        </w:rPr>
        <w:t xml:space="preserve"> в момент аварии</w:t>
      </w:r>
      <w:r w:rsidR="00982A7E" w:rsidRPr="006C791B">
        <w:rPr>
          <w:rFonts w:ascii="Times New Roman" w:hAnsi="Times New Roman" w:cs="Times New Roman"/>
        </w:rPr>
        <w:t>, сведений о месте его</w:t>
      </w:r>
      <w:r w:rsidR="00AD61E8" w:rsidRPr="006C791B">
        <w:rPr>
          <w:rFonts w:ascii="Times New Roman" w:hAnsi="Times New Roman" w:cs="Times New Roman"/>
        </w:rPr>
        <w:t xml:space="preserve"> работы, постоянном месте жительства),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w:t>
      </w:r>
      <w:r w:rsidR="00227022" w:rsidRPr="006C791B">
        <w:rPr>
          <w:rFonts w:ascii="Times New Roman" w:hAnsi="Times New Roman" w:cs="Times New Roman"/>
        </w:rPr>
        <w:t xml:space="preserve"> </w:t>
      </w:r>
    </w:p>
    <w:p w:rsidR="00AD61E8" w:rsidRPr="006C791B" w:rsidRDefault="00A0140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3.2.</w:t>
      </w:r>
      <w:r w:rsidR="00FE1FF9">
        <w:rPr>
          <w:rFonts w:ascii="Times New Roman" w:hAnsi="Times New Roman" w:cs="Times New Roman"/>
        </w:rPr>
        <w:t>6</w:t>
      </w:r>
      <w:r w:rsidR="00AD61E8" w:rsidRPr="006C791B">
        <w:rPr>
          <w:rFonts w:ascii="Times New Roman" w:hAnsi="Times New Roman" w:cs="Times New Roman"/>
        </w:rPr>
        <w:t>. Требовать от Собственника</w:t>
      </w:r>
      <w:r w:rsidR="00227022" w:rsidRPr="006C791B">
        <w:rPr>
          <w:rFonts w:ascii="Times New Roman" w:hAnsi="Times New Roman" w:cs="Times New Roman"/>
        </w:rPr>
        <w:t>, Пользователя</w:t>
      </w:r>
      <w:r w:rsidR="00AD61E8" w:rsidRPr="006C791B">
        <w:rPr>
          <w:rFonts w:ascii="Times New Roman" w:hAnsi="Times New Roman" w:cs="Times New Roman"/>
        </w:rPr>
        <w:t xml:space="preserve"> возмещения затрат на ремонт поврежденного по его вине общего имущества, оцененного в установленном законодательством порядке.</w:t>
      </w:r>
    </w:p>
    <w:p w:rsidR="00AD61E8" w:rsidRPr="006C791B" w:rsidRDefault="00AD61E8" w:rsidP="006C791B">
      <w:pPr>
        <w:pStyle w:val="ConsPlusNormal"/>
        <w:widowControl/>
        <w:ind w:left="-142" w:right="-144" w:firstLine="284"/>
        <w:jc w:val="both"/>
        <w:rPr>
          <w:rFonts w:ascii="Times New Roman" w:hAnsi="Times New Roman" w:cs="Times New Roman"/>
          <w:b/>
        </w:rPr>
      </w:pPr>
      <w:r w:rsidRPr="006C791B">
        <w:rPr>
          <w:rFonts w:ascii="Times New Roman" w:hAnsi="Times New Roman" w:cs="Times New Roman"/>
          <w:b/>
        </w:rPr>
        <w:t>3.3. Собственник обязуется:</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3.3.1. Использовать помещения, находящиеся в собственности, исключительно по назначению.</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lastRenderedPageBreak/>
        <w:t xml:space="preserve">3.3.2. </w:t>
      </w:r>
      <w:r w:rsidR="00945FF2" w:rsidRPr="006C791B">
        <w:rPr>
          <w:rFonts w:ascii="Times New Roman" w:hAnsi="Times New Roman" w:cs="Times New Roman"/>
        </w:rPr>
        <w:t>Своевременно и в полном объеме вносить плату за жилое помещение и коммунальные услуги</w:t>
      </w:r>
      <w:r w:rsidR="00BC4339" w:rsidRPr="006C791B">
        <w:rPr>
          <w:rFonts w:ascii="Times New Roman" w:hAnsi="Times New Roman" w:cs="Times New Roman"/>
        </w:rPr>
        <w:t xml:space="preserve">, </w:t>
      </w:r>
      <w:r w:rsidRPr="006C791B">
        <w:rPr>
          <w:rFonts w:ascii="Times New Roman" w:hAnsi="Times New Roman" w:cs="Times New Roman"/>
        </w:rPr>
        <w:t xml:space="preserve">не позднее </w:t>
      </w:r>
      <w:r w:rsidR="00FF2C10">
        <w:rPr>
          <w:rFonts w:ascii="Times New Roman" w:hAnsi="Times New Roman" w:cs="Times New Roman"/>
        </w:rPr>
        <w:t>2</w:t>
      </w:r>
      <w:r w:rsidR="00227022" w:rsidRPr="006C791B">
        <w:rPr>
          <w:rFonts w:ascii="Times New Roman" w:hAnsi="Times New Roman" w:cs="Times New Roman"/>
        </w:rPr>
        <w:t>0</w:t>
      </w:r>
      <w:r w:rsidRPr="006C791B">
        <w:rPr>
          <w:rFonts w:ascii="Times New Roman" w:hAnsi="Times New Roman" w:cs="Times New Roman"/>
        </w:rPr>
        <w:t xml:space="preserve"> числа месяца, следующего за </w:t>
      </w:r>
      <w:proofErr w:type="gramStart"/>
      <w:r w:rsidRPr="006C791B">
        <w:rPr>
          <w:rFonts w:ascii="Times New Roman" w:hAnsi="Times New Roman" w:cs="Times New Roman"/>
        </w:rPr>
        <w:t>расчетным</w:t>
      </w:r>
      <w:proofErr w:type="gramEnd"/>
      <w:r w:rsidRPr="006C791B">
        <w:rPr>
          <w:rFonts w:ascii="Times New Roman" w:hAnsi="Times New Roman" w:cs="Times New Roman"/>
        </w:rPr>
        <w:t>.</w:t>
      </w:r>
      <w:r w:rsidR="00BC4339" w:rsidRPr="006C791B">
        <w:rPr>
          <w:rFonts w:ascii="Times New Roman" w:hAnsi="Times New Roman" w:cs="Times New Roman"/>
        </w:rPr>
        <w:t xml:space="preserve"> В случае невнесения в установленный срок платы Собственник или Пользователь уплачивает Управляющей организации пени в размере, установленном Жилищным законодательством Российской Федерации. </w:t>
      </w:r>
    </w:p>
    <w:p w:rsidR="00BC4339" w:rsidRPr="006C791B" w:rsidRDefault="00BC4339"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Соблюдать Правила пользования жилыми помещениями, утвержденные постановлением Правительства РФ от 21.01.2006 N 25, в том числе:</w:t>
      </w:r>
    </w:p>
    <w:p w:rsidR="00BC4339" w:rsidRPr="006C791B" w:rsidRDefault="00BC4339"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BC4339" w:rsidRPr="006C791B" w:rsidRDefault="00BC4339"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 не допускать сбрасывания в систему канализации мусора и отходов, засоряющих канализацию, не сливать жидкие пищевые отходы в мусоропровод;</w:t>
      </w:r>
    </w:p>
    <w:p w:rsidR="00BC4339" w:rsidRPr="006C791B" w:rsidRDefault="00BC4339"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проходов, запасных выходов, выполнять другие требования пожарной безопасности;</w:t>
      </w:r>
    </w:p>
    <w:p w:rsidR="00BC4339" w:rsidRPr="006C791B" w:rsidRDefault="00BC4339"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BC4339" w:rsidRPr="006C791B" w:rsidRDefault="00BC4339"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BC4339" w:rsidRPr="006C791B" w:rsidRDefault="00BC4339"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 не допускать нахождения и хранения личного имущества в местах общего пользования;</w:t>
      </w:r>
    </w:p>
    <w:p w:rsidR="00BC4339" w:rsidRPr="006C791B" w:rsidRDefault="00BC4339"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другие требования законодательства.</w:t>
      </w:r>
    </w:p>
    <w:p w:rsidR="00D67866" w:rsidRPr="006C791B" w:rsidRDefault="00D67866"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3.3.4. Собственник несет ответственность за индивидуальные приборы учета, установленные в квартире, </w:t>
      </w:r>
      <w:r w:rsidR="00A372C4" w:rsidRPr="006C791B">
        <w:rPr>
          <w:rFonts w:ascii="Times New Roman" w:hAnsi="Times New Roman" w:cs="Times New Roman"/>
        </w:rPr>
        <w:t>следи</w:t>
      </w:r>
      <w:r w:rsidR="00FF2C10">
        <w:rPr>
          <w:rFonts w:ascii="Times New Roman" w:hAnsi="Times New Roman" w:cs="Times New Roman"/>
        </w:rPr>
        <w:t>т</w:t>
      </w:r>
      <w:r w:rsidR="00A372C4" w:rsidRPr="006C791B">
        <w:rPr>
          <w:rFonts w:ascii="Times New Roman" w:hAnsi="Times New Roman" w:cs="Times New Roman"/>
        </w:rPr>
        <w:t xml:space="preserve"> за периодичностью поверки, целостностью пломб.</w:t>
      </w:r>
      <w:r w:rsidR="0093411F" w:rsidRPr="006C791B">
        <w:rPr>
          <w:rFonts w:ascii="Times New Roman" w:hAnsi="Times New Roman" w:cs="Times New Roman"/>
        </w:rPr>
        <w:t xml:space="preserve"> </w:t>
      </w:r>
    </w:p>
    <w:p w:rsidR="0093411F" w:rsidRPr="006C791B" w:rsidRDefault="0093411F"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3.3.5. Обеспечить доступ в занимаемое помещение представителям Управляющей организации для осмотра технического и санитарного состояния внутриквартирного оборудования в заранее согласованное с Управляющей организацией время,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 в любое время, незамедлительно.</w:t>
      </w:r>
    </w:p>
    <w:p w:rsidR="0093411F" w:rsidRPr="006C791B" w:rsidRDefault="0093411F"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3.3.6.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w:t>
      </w:r>
      <w:r w:rsidR="00275D8A" w:rsidRPr="006C791B">
        <w:rPr>
          <w:rFonts w:ascii="Times New Roman" w:hAnsi="Times New Roman" w:cs="Times New Roman"/>
        </w:rPr>
        <w:t xml:space="preserve">, </w:t>
      </w:r>
      <w:r w:rsidRPr="006C791B">
        <w:rPr>
          <w:rFonts w:ascii="Times New Roman" w:hAnsi="Times New Roman" w:cs="Times New Roman"/>
        </w:rPr>
        <w:t xml:space="preserve"> юридическим лицам и их имуществу.</w:t>
      </w:r>
    </w:p>
    <w:p w:rsidR="00275D8A" w:rsidRPr="006C791B" w:rsidRDefault="00056D46"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 xml:space="preserve">3.3.7. </w:t>
      </w:r>
      <w:proofErr w:type="gramStart"/>
      <w:r w:rsidR="00275D8A" w:rsidRPr="006C791B">
        <w:rPr>
          <w:rFonts w:ascii="Times New Roman" w:hAnsi="Times New Roman" w:cs="Times New Roman"/>
        </w:rPr>
        <w:t>Не осуществлять переоборудование внутренних инженерных сетей, не демонтировать, не отключать обогревающие элементы, предусмотренные проектной и (или) технической документацией на дом, самовольно не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без согласования с Управляющей организацией и без получения разрешительных документов в установленном законом порядке.</w:t>
      </w:r>
      <w:proofErr w:type="gramEnd"/>
    </w:p>
    <w:p w:rsidR="0093411F" w:rsidRPr="006C791B" w:rsidRDefault="00056D46"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3.3.8. </w:t>
      </w:r>
      <w:r w:rsidR="00275D8A" w:rsidRPr="006C791B">
        <w:rPr>
          <w:rFonts w:ascii="Times New Roman" w:hAnsi="Times New Roman" w:cs="Times New Roman"/>
        </w:rPr>
        <w:t>Ознакомить всех совместно проживающих в жилом помещении либо использующих помещение, дееспособных граждан с условиями договора.</w:t>
      </w:r>
    </w:p>
    <w:p w:rsidR="00AD61E8" w:rsidRPr="006C791B" w:rsidRDefault="00AD61E8" w:rsidP="006C791B">
      <w:pPr>
        <w:pStyle w:val="ConsPlusNormal"/>
        <w:widowControl/>
        <w:ind w:left="-142" w:right="-144" w:firstLine="284"/>
        <w:jc w:val="both"/>
        <w:rPr>
          <w:rFonts w:ascii="Times New Roman" w:hAnsi="Times New Roman" w:cs="Times New Roman"/>
          <w:b/>
        </w:rPr>
      </w:pPr>
      <w:r w:rsidRPr="006C791B">
        <w:rPr>
          <w:rFonts w:ascii="Times New Roman" w:hAnsi="Times New Roman" w:cs="Times New Roman"/>
          <w:b/>
        </w:rPr>
        <w:t>3.4. Собственник имеет право:</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3.4.1.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3.4.2. Производить переустройство, реконструкцию, перепланировку самого помещения и подсобных помещений, переоборудование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3.4.4. Контролировать выполнение обязательств Управляющей организации по Договору управления в соответствии с Жилищным кодексом Российской Федерации.</w:t>
      </w:r>
    </w:p>
    <w:p w:rsidR="00FF2C10" w:rsidRDefault="00FF2C10" w:rsidP="006C791B">
      <w:pPr>
        <w:pStyle w:val="ConsPlusNormal"/>
        <w:widowControl/>
        <w:ind w:left="-142" w:right="-144" w:firstLine="284"/>
        <w:jc w:val="center"/>
        <w:rPr>
          <w:rFonts w:ascii="Times New Roman" w:hAnsi="Times New Roman" w:cs="Times New Roman"/>
          <w:b/>
        </w:rPr>
      </w:pPr>
    </w:p>
    <w:p w:rsidR="00AD61E8" w:rsidRPr="006C791B" w:rsidRDefault="00AD61E8" w:rsidP="006C791B">
      <w:pPr>
        <w:pStyle w:val="ConsPlusNormal"/>
        <w:widowControl/>
        <w:ind w:left="-142" w:right="-144" w:firstLine="284"/>
        <w:jc w:val="center"/>
        <w:rPr>
          <w:rFonts w:ascii="Times New Roman" w:hAnsi="Times New Roman" w:cs="Times New Roman"/>
          <w:b/>
        </w:rPr>
      </w:pPr>
      <w:r w:rsidRPr="006C791B">
        <w:rPr>
          <w:rFonts w:ascii="Times New Roman" w:hAnsi="Times New Roman" w:cs="Times New Roman"/>
          <w:b/>
        </w:rPr>
        <w:t>4. Платежи по Договору</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4.1. Цена Договора определяе</w:t>
      </w:r>
      <w:r w:rsidR="00BD3604" w:rsidRPr="006C791B">
        <w:rPr>
          <w:rFonts w:ascii="Times New Roman" w:hAnsi="Times New Roman" w:cs="Times New Roman"/>
        </w:rPr>
        <w:t>тся как сумма платы за помещение (</w:t>
      </w:r>
      <w:r w:rsidR="00EC19F8" w:rsidRPr="006C791B">
        <w:rPr>
          <w:rFonts w:ascii="Times New Roman" w:hAnsi="Times New Roman" w:cs="Times New Roman"/>
        </w:rPr>
        <w:t>плата за услуги и работы по управлению многоквартирным домом, содержанию, текущему ремонту общего имущества в многоквартирном доме</w:t>
      </w:r>
      <w:r w:rsidR="00BD3604" w:rsidRPr="006C791B">
        <w:rPr>
          <w:rFonts w:ascii="Times New Roman" w:hAnsi="Times New Roman" w:cs="Times New Roman"/>
        </w:rPr>
        <w:t>)</w:t>
      </w:r>
      <w:r w:rsidR="00EC19F8" w:rsidRPr="006C791B">
        <w:rPr>
          <w:rFonts w:ascii="Times New Roman" w:hAnsi="Times New Roman" w:cs="Times New Roman"/>
        </w:rPr>
        <w:t xml:space="preserve"> и</w:t>
      </w:r>
      <w:r w:rsidRPr="006C791B">
        <w:rPr>
          <w:rFonts w:ascii="Times New Roman" w:hAnsi="Times New Roman" w:cs="Times New Roman"/>
        </w:rPr>
        <w:t xml:space="preserve"> коммунальные услуги</w:t>
      </w:r>
      <w:r w:rsidR="00EC19F8" w:rsidRPr="006C791B">
        <w:rPr>
          <w:rFonts w:ascii="Times New Roman" w:hAnsi="Times New Roman" w:cs="Times New Roman"/>
        </w:rPr>
        <w:t xml:space="preserve"> (плата</w:t>
      </w:r>
      <w:r w:rsidRPr="006C791B">
        <w:rPr>
          <w:rFonts w:ascii="Times New Roman" w:hAnsi="Times New Roman" w:cs="Times New Roman"/>
        </w:rPr>
        <w:t xml:space="preserve"> за холодное и горячее водоснабжение, водоотведение, электроснабжение, отопление</w:t>
      </w:r>
      <w:r w:rsidR="00EC19F8" w:rsidRPr="006C791B">
        <w:rPr>
          <w:rFonts w:ascii="Times New Roman" w:hAnsi="Times New Roman" w:cs="Times New Roman"/>
        </w:rPr>
        <w:t>)</w:t>
      </w:r>
      <w:r w:rsidRPr="006C791B">
        <w:rPr>
          <w:rFonts w:ascii="Times New Roman" w:hAnsi="Times New Roman" w:cs="Times New Roman"/>
        </w:rPr>
        <w:t>.</w:t>
      </w:r>
    </w:p>
    <w:p w:rsidR="00EC19F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w:t>
      </w:r>
      <w:r w:rsidR="00C35B30" w:rsidRPr="006C791B">
        <w:rPr>
          <w:rFonts w:ascii="Times New Roman" w:hAnsi="Times New Roman" w:cs="Times New Roman"/>
        </w:rPr>
        <w:t>2</w:t>
      </w:r>
      <w:r w:rsidRPr="006C791B">
        <w:rPr>
          <w:rFonts w:ascii="Times New Roman" w:hAnsi="Times New Roman" w:cs="Times New Roman"/>
        </w:rPr>
        <w:t xml:space="preserve">. </w:t>
      </w:r>
      <w:r w:rsidR="00EC19F8" w:rsidRPr="006C791B">
        <w:rPr>
          <w:rFonts w:ascii="Times New Roman" w:hAnsi="Times New Roman" w:cs="Times New Roman"/>
        </w:rPr>
        <w:t>Размер платы за помещение, а также перечень таких работ и услуг устанавливается решением общего собрания Собственников</w:t>
      </w:r>
      <w:r w:rsidR="0093201C" w:rsidRPr="006C791B">
        <w:rPr>
          <w:rFonts w:ascii="Times New Roman" w:hAnsi="Times New Roman" w:cs="Times New Roman"/>
        </w:rPr>
        <w:t xml:space="preserve">, </w:t>
      </w:r>
      <w:r w:rsidR="0093201C" w:rsidRPr="006C791B">
        <w:rPr>
          <w:rFonts w:ascii="Times New Roman" w:hAnsi="Times New Roman" w:cs="Times New Roman"/>
          <w:color w:val="7030A0"/>
        </w:rPr>
        <w:t xml:space="preserve">Приложение № </w:t>
      </w:r>
      <w:r w:rsidR="00E44F77" w:rsidRPr="006C791B">
        <w:rPr>
          <w:rFonts w:ascii="Times New Roman" w:hAnsi="Times New Roman" w:cs="Times New Roman"/>
          <w:color w:val="7030A0"/>
        </w:rPr>
        <w:t>3</w:t>
      </w:r>
      <w:r w:rsidR="0093201C" w:rsidRPr="006C791B">
        <w:rPr>
          <w:rFonts w:ascii="Times New Roman" w:hAnsi="Times New Roman" w:cs="Times New Roman"/>
        </w:rPr>
        <w:t xml:space="preserve">. </w:t>
      </w:r>
      <w:r w:rsidR="00EC19F8" w:rsidRPr="006C791B">
        <w:rPr>
          <w:rFonts w:ascii="Times New Roman" w:hAnsi="Times New Roman" w:cs="Times New Roman"/>
        </w:rPr>
        <w:t xml:space="preserve">Размер платы за коммунальные услуги определяется в соответствии с утвержденными </w:t>
      </w:r>
      <w:r w:rsidR="009564D0" w:rsidRPr="006C791B">
        <w:rPr>
          <w:rFonts w:ascii="Times New Roman" w:hAnsi="Times New Roman" w:cs="Times New Roman"/>
        </w:rPr>
        <w:t xml:space="preserve">органами власти </w:t>
      </w:r>
      <w:r w:rsidR="00EC19F8" w:rsidRPr="006C791B">
        <w:rPr>
          <w:rFonts w:ascii="Times New Roman" w:hAnsi="Times New Roman" w:cs="Times New Roman"/>
        </w:rPr>
        <w:t xml:space="preserve">тарифами. </w:t>
      </w:r>
    </w:p>
    <w:p w:rsidR="00C46092" w:rsidRPr="006C791B" w:rsidRDefault="00C46092"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4.3. Для Собственников нежилых помещений плата по договору устанавливается равной размеру платы Собственников жилых помещений. Сбор и вывоз отходов производства осуществляется за дополнительную плату путем заключения дополнительного договора.</w:t>
      </w:r>
      <w:r w:rsidR="00F77181" w:rsidRPr="006C791B">
        <w:rPr>
          <w:rFonts w:ascii="Times New Roman" w:hAnsi="Times New Roman" w:cs="Times New Roman"/>
        </w:rPr>
        <w:t xml:space="preserve"> </w:t>
      </w:r>
    </w:p>
    <w:p w:rsidR="00AD61E8" w:rsidRPr="006C791B" w:rsidRDefault="00F77181"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4.4</w:t>
      </w:r>
      <w:r w:rsidRPr="006C791B">
        <w:rPr>
          <w:rFonts w:ascii="Times New Roman" w:hAnsi="Times New Roman" w:cs="Times New Roman"/>
          <w:color w:val="0D0D0D" w:themeColor="text1" w:themeTint="F2"/>
        </w:rPr>
        <w:t xml:space="preserve">. </w:t>
      </w:r>
      <w:r w:rsidR="00AD61E8" w:rsidRPr="006C791B">
        <w:rPr>
          <w:rFonts w:ascii="Times New Roman" w:hAnsi="Times New Roman" w:cs="Times New Roman"/>
        </w:rPr>
        <w:t xml:space="preserve">Собственник вносит плату на расчетный счет или в кассу Управляющей организации не позднее </w:t>
      </w:r>
      <w:r w:rsidR="00FF2C10">
        <w:rPr>
          <w:rFonts w:ascii="Times New Roman" w:hAnsi="Times New Roman" w:cs="Times New Roman"/>
        </w:rPr>
        <w:t>2</w:t>
      </w:r>
      <w:r w:rsidR="00EC19F8" w:rsidRPr="006C791B">
        <w:rPr>
          <w:rFonts w:ascii="Times New Roman" w:hAnsi="Times New Roman" w:cs="Times New Roman"/>
        </w:rPr>
        <w:t>0</w:t>
      </w:r>
      <w:r w:rsidR="00AD61E8" w:rsidRPr="006C791B">
        <w:rPr>
          <w:rFonts w:ascii="Times New Roman" w:hAnsi="Times New Roman" w:cs="Times New Roman"/>
        </w:rPr>
        <w:t xml:space="preserve"> числа месяца, следующего за </w:t>
      </w:r>
      <w:proofErr w:type="gramStart"/>
      <w:r w:rsidR="00AD61E8" w:rsidRPr="006C791B">
        <w:rPr>
          <w:rFonts w:ascii="Times New Roman" w:hAnsi="Times New Roman" w:cs="Times New Roman"/>
        </w:rPr>
        <w:t>расчетным</w:t>
      </w:r>
      <w:proofErr w:type="gramEnd"/>
      <w:r w:rsidR="00AD61E8" w:rsidRPr="006C791B">
        <w:rPr>
          <w:rFonts w:ascii="Times New Roman" w:hAnsi="Times New Roman" w:cs="Times New Roman"/>
        </w:rPr>
        <w:t>.</w:t>
      </w:r>
      <w:r w:rsidR="0009246E" w:rsidRPr="006C791B">
        <w:rPr>
          <w:rFonts w:ascii="Times New Roman" w:hAnsi="Times New Roman" w:cs="Times New Roman"/>
        </w:rPr>
        <w:t xml:space="preserve"> Оплата по настоящему договору может быть возложена Собственником помещения на Пользователя в рамках договора найма/аренды с обязательным предоставлением </w:t>
      </w:r>
      <w:r w:rsidR="00B6505B" w:rsidRPr="006C791B">
        <w:rPr>
          <w:rFonts w:ascii="Times New Roman" w:hAnsi="Times New Roman" w:cs="Times New Roman"/>
        </w:rPr>
        <w:t xml:space="preserve">копии </w:t>
      </w:r>
      <w:r w:rsidR="0009246E" w:rsidRPr="006C791B">
        <w:rPr>
          <w:rFonts w:ascii="Times New Roman" w:hAnsi="Times New Roman" w:cs="Times New Roman"/>
        </w:rPr>
        <w:t xml:space="preserve">такого договора в Управляющую организацию. </w:t>
      </w:r>
    </w:p>
    <w:p w:rsidR="0093201C" w:rsidRPr="006C791B" w:rsidRDefault="00BE006D"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w:t>
      </w:r>
      <w:r w:rsidR="00E8112E" w:rsidRPr="006C791B">
        <w:rPr>
          <w:rFonts w:ascii="Times New Roman" w:hAnsi="Times New Roman" w:cs="Times New Roman"/>
        </w:rPr>
        <w:t>5</w:t>
      </w:r>
      <w:r w:rsidR="00AD61E8" w:rsidRPr="006C791B">
        <w:rPr>
          <w:rFonts w:ascii="Times New Roman" w:hAnsi="Times New Roman" w:cs="Times New Roman"/>
        </w:rPr>
        <w:t>. Пл</w:t>
      </w:r>
      <w:r w:rsidR="0093201C" w:rsidRPr="006C791B">
        <w:rPr>
          <w:rFonts w:ascii="Times New Roman" w:hAnsi="Times New Roman" w:cs="Times New Roman"/>
        </w:rPr>
        <w:t xml:space="preserve">атежные документы выставляются собственникам помещений не позднее </w:t>
      </w:r>
      <w:r w:rsidR="00FF2C10">
        <w:rPr>
          <w:rFonts w:ascii="Times New Roman" w:hAnsi="Times New Roman" w:cs="Times New Roman"/>
        </w:rPr>
        <w:t>10</w:t>
      </w:r>
      <w:r w:rsidR="0093201C" w:rsidRPr="006C791B">
        <w:rPr>
          <w:rFonts w:ascii="Times New Roman" w:hAnsi="Times New Roman" w:cs="Times New Roman"/>
        </w:rPr>
        <w:t xml:space="preserve"> числа </w:t>
      </w:r>
      <w:r w:rsidR="00C46092" w:rsidRPr="006C791B">
        <w:rPr>
          <w:rFonts w:ascii="Times New Roman" w:hAnsi="Times New Roman" w:cs="Times New Roman"/>
        </w:rPr>
        <w:t>месяца, следующего за расчетным, путем разноски в почтовые ящики.</w:t>
      </w:r>
    </w:p>
    <w:p w:rsidR="00C46092" w:rsidRPr="006C791B" w:rsidRDefault="00BE006D"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lastRenderedPageBreak/>
        <w:t>4.</w:t>
      </w:r>
      <w:r w:rsidR="00E8112E" w:rsidRPr="006C791B">
        <w:rPr>
          <w:rFonts w:ascii="Times New Roman" w:hAnsi="Times New Roman" w:cs="Times New Roman"/>
        </w:rPr>
        <w:t>6</w:t>
      </w:r>
      <w:r w:rsidR="0009246E" w:rsidRPr="006C791B">
        <w:rPr>
          <w:rFonts w:ascii="Times New Roman" w:hAnsi="Times New Roman" w:cs="Times New Roman"/>
        </w:rPr>
        <w:t xml:space="preserve">. </w:t>
      </w:r>
      <w:proofErr w:type="gramStart"/>
      <w:r w:rsidR="0009246E" w:rsidRPr="006C791B">
        <w:rPr>
          <w:rFonts w:ascii="Times New Roman" w:hAnsi="Times New Roman" w:cs="Times New Roman"/>
        </w:rPr>
        <w:t>Лица, несвоевременно и/или не полностью внесшие плату по настоящему договору обязаны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w:t>
      </w:r>
      <w:r w:rsidR="00B6505B" w:rsidRPr="006C791B">
        <w:rPr>
          <w:rFonts w:ascii="Times New Roman" w:hAnsi="Times New Roman" w:cs="Times New Roman"/>
        </w:rPr>
        <w:t>,</w:t>
      </w:r>
      <w:r w:rsidR="0009246E" w:rsidRPr="006C791B">
        <w:rPr>
          <w:rFonts w:ascii="Times New Roman" w:hAnsi="Times New Roman" w:cs="Times New Roman"/>
        </w:rPr>
        <w:t xml:space="preserve"> начиная со следующего дня после наступления установленного срока оплаты по день фактической выплаты включительно. </w:t>
      </w:r>
      <w:proofErr w:type="gramEnd"/>
    </w:p>
    <w:p w:rsidR="009564D0" w:rsidRPr="006C791B" w:rsidRDefault="00BE006D"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w:t>
      </w:r>
      <w:r w:rsidR="00E8112E" w:rsidRPr="006C791B">
        <w:rPr>
          <w:rFonts w:ascii="Times New Roman" w:hAnsi="Times New Roman" w:cs="Times New Roman"/>
        </w:rPr>
        <w:t>7</w:t>
      </w:r>
      <w:r w:rsidR="00B6505B" w:rsidRPr="006C791B">
        <w:rPr>
          <w:rFonts w:ascii="Times New Roman" w:hAnsi="Times New Roman" w:cs="Times New Roman"/>
        </w:rPr>
        <w:t>. Неиспользование Собственником</w:t>
      </w:r>
      <w:r w:rsidR="00AD61E8" w:rsidRPr="006C791B">
        <w:rPr>
          <w:rFonts w:ascii="Times New Roman" w:hAnsi="Times New Roman" w:cs="Times New Roman"/>
        </w:rPr>
        <w:t xml:space="preserve"> и иными лицами помещений не является основанием невнесения платы за помещение и коммунальные услуги. П</w:t>
      </w:r>
      <w:r w:rsidR="00B6505B" w:rsidRPr="006C791B">
        <w:rPr>
          <w:rFonts w:ascii="Times New Roman" w:hAnsi="Times New Roman" w:cs="Times New Roman"/>
        </w:rPr>
        <w:t xml:space="preserve">ри временном отсутствии граждан, перерасчет за отдельные виды коммунальных услуг осуществляется в </w:t>
      </w:r>
      <w:proofErr w:type="gramStart"/>
      <w:r w:rsidR="00B6505B" w:rsidRPr="006C791B">
        <w:rPr>
          <w:rFonts w:ascii="Times New Roman" w:hAnsi="Times New Roman" w:cs="Times New Roman"/>
        </w:rPr>
        <w:t>порядке</w:t>
      </w:r>
      <w:proofErr w:type="gramEnd"/>
      <w:r w:rsidR="00B6505B" w:rsidRPr="006C791B">
        <w:rPr>
          <w:rFonts w:ascii="Times New Roman" w:hAnsi="Times New Roman" w:cs="Times New Roman"/>
        </w:rPr>
        <w:t xml:space="preserve"> </w:t>
      </w:r>
      <w:r w:rsidR="00515627" w:rsidRPr="006C791B">
        <w:rPr>
          <w:rFonts w:ascii="Times New Roman" w:hAnsi="Times New Roman" w:cs="Times New Roman"/>
        </w:rPr>
        <w:t xml:space="preserve">утвержденном </w:t>
      </w:r>
      <w:hyperlink r:id="rId8" w:history="1">
        <w:r w:rsidR="00515627" w:rsidRPr="006C791B">
          <w:rPr>
            <w:rFonts w:ascii="Times New Roman" w:hAnsi="Times New Roman" w:cs="Times New Roman"/>
            <w:iCs/>
            <w:color w:val="0000FF"/>
          </w:rPr>
          <w:t>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hyperlink>
      <w:r w:rsidR="00515627" w:rsidRPr="006C791B">
        <w:rPr>
          <w:rFonts w:ascii="Times New Roman" w:hAnsi="Times New Roman" w:cs="Times New Roman"/>
        </w:rPr>
        <w:t>.</w:t>
      </w:r>
    </w:p>
    <w:p w:rsidR="00515627" w:rsidRPr="006C791B" w:rsidRDefault="00BE006D" w:rsidP="006C791B">
      <w:pPr>
        <w:pStyle w:val="aa"/>
        <w:ind w:left="-142" w:right="-144" w:firstLine="284"/>
        <w:jc w:val="both"/>
        <w:rPr>
          <w:rFonts w:ascii="Times New Roman" w:hAnsi="Times New Roman" w:cs="Times New Roman"/>
          <w:sz w:val="20"/>
          <w:szCs w:val="20"/>
        </w:rPr>
      </w:pPr>
      <w:r w:rsidRPr="006C791B">
        <w:rPr>
          <w:rFonts w:ascii="Times New Roman" w:hAnsi="Times New Roman" w:cs="Times New Roman"/>
          <w:sz w:val="20"/>
          <w:szCs w:val="20"/>
        </w:rPr>
        <w:t>4.</w:t>
      </w:r>
      <w:r w:rsidR="00E00CAC" w:rsidRPr="006C791B">
        <w:rPr>
          <w:rFonts w:ascii="Times New Roman" w:hAnsi="Times New Roman" w:cs="Times New Roman"/>
          <w:sz w:val="20"/>
          <w:szCs w:val="20"/>
        </w:rPr>
        <w:t>10</w:t>
      </w:r>
      <w:r w:rsidR="00515627" w:rsidRPr="006C791B">
        <w:rPr>
          <w:rFonts w:ascii="Times New Roman" w:hAnsi="Times New Roman" w:cs="Times New Roman"/>
          <w:sz w:val="20"/>
          <w:szCs w:val="20"/>
        </w:rPr>
        <w:t xml:space="preserve">. </w:t>
      </w:r>
      <w:proofErr w:type="gramStart"/>
      <w:r w:rsidR="00515627" w:rsidRPr="006C791B">
        <w:rPr>
          <w:rFonts w:ascii="Times New Roman" w:hAnsi="Times New Roman" w:cs="Times New Roman"/>
          <w:sz w:val="20"/>
          <w:szCs w:val="20"/>
        </w:rPr>
        <w:t xml:space="preserve">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следующем расчетном периоде в соответствии с </w:t>
      </w:r>
      <w:hyperlink r:id="rId9" w:history="1">
        <w:r w:rsidR="00515627" w:rsidRPr="006C791B">
          <w:rPr>
            <w:rFonts w:ascii="Times New Roman" w:hAnsi="Times New Roman" w:cs="Times New Roman"/>
            <w:iCs/>
            <w:color w:val="0000FF"/>
            <w:sz w:val="20"/>
            <w:szCs w:val="20"/>
          </w:rPr>
          <w:t>разделом 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hyperlink>
      <w:r w:rsidR="00515627" w:rsidRPr="006C791B">
        <w:rPr>
          <w:rFonts w:ascii="Times New Roman" w:hAnsi="Times New Roman" w:cs="Times New Roman"/>
          <w:sz w:val="20"/>
          <w:szCs w:val="20"/>
        </w:rPr>
        <w:t xml:space="preserve">. </w:t>
      </w:r>
      <w:proofErr w:type="gramEnd"/>
    </w:p>
    <w:p w:rsidR="00515627" w:rsidRPr="006C791B" w:rsidRDefault="00BE006D"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4.1</w:t>
      </w:r>
      <w:r w:rsidR="00E00CAC" w:rsidRPr="006C791B">
        <w:rPr>
          <w:rFonts w:ascii="Times New Roman" w:hAnsi="Times New Roman" w:cs="Times New Roman"/>
        </w:rPr>
        <w:t>1</w:t>
      </w:r>
      <w:r w:rsidR="00515627" w:rsidRPr="006C791B">
        <w:rPr>
          <w:rFonts w:ascii="Times New Roman" w:hAnsi="Times New Roman" w:cs="Times New Roman"/>
        </w:rPr>
        <w:t xml:space="preserve">. </w:t>
      </w:r>
      <w:proofErr w:type="gramStart"/>
      <w:r w:rsidR="00515627" w:rsidRPr="006C791B">
        <w:rPr>
          <w:rFonts w:ascii="Times New Roman" w:hAnsi="Times New Roman" w:cs="Times New Roman"/>
        </w:rPr>
        <w:t xml:space="preserve">В случае предоставления работ и услуг за содержание и ремонт жилого помещения, выполнения работ по управлению, ненадлежащего качества и/или с перерывами, превышающими установленную продолжительность, производить перерасчет платы в следующем расчетном периоде в соответствии с </w:t>
      </w:r>
      <w:hyperlink r:id="rId10" w:history="1">
        <w:r w:rsidR="00515627" w:rsidRPr="006C791B">
          <w:rPr>
            <w:rStyle w:val="ab"/>
            <w:rFonts w:ascii="Times New Roman" w:hAnsi="Times New Roman" w:cs="Times New Roman"/>
            <w:iCs/>
            <w:u w:val="none"/>
          </w:rPr>
          <w:t>Постановлением Правительства РФ от 13.08.2006 N 491 "Об утверждении Правил изменения размера платы за содержание и ремонт жилого помещения в случае оказания услуг и выполнения</w:t>
        </w:r>
        <w:proofErr w:type="gramEnd"/>
        <w:r w:rsidR="00515627" w:rsidRPr="006C791B">
          <w:rPr>
            <w:rStyle w:val="ab"/>
            <w:rFonts w:ascii="Times New Roman" w:hAnsi="Times New Roman" w:cs="Times New Roman"/>
            <w:iCs/>
            <w:u w:val="none"/>
          </w:rPr>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515627" w:rsidRPr="006C791B">
        <w:t>.</w:t>
      </w:r>
    </w:p>
    <w:p w:rsidR="00515627" w:rsidRPr="006C791B" w:rsidRDefault="00515627"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4.1</w:t>
      </w:r>
      <w:r w:rsidR="00E00CAC" w:rsidRPr="006C791B">
        <w:rPr>
          <w:rFonts w:ascii="Times New Roman" w:hAnsi="Times New Roman" w:cs="Times New Roman"/>
        </w:rPr>
        <w:t>2</w:t>
      </w:r>
      <w:r w:rsidR="00056D46" w:rsidRPr="006C791B">
        <w:rPr>
          <w:rFonts w:ascii="Times New Roman" w:hAnsi="Times New Roman" w:cs="Times New Roman"/>
        </w:rPr>
        <w:t xml:space="preserve">. </w:t>
      </w:r>
      <w:r w:rsidRPr="006C791B">
        <w:rPr>
          <w:rFonts w:ascii="Times New Roman" w:hAnsi="Times New Roman" w:cs="Times New Roman"/>
        </w:rPr>
        <w:t xml:space="preserve">В случае если у Собственника имеются претензии по ненадлежащему оказанию работ и услуг, он обязан до конца месяца следующего за </w:t>
      </w:r>
      <w:proofErr w:type="gramStart"/>
      <w:r w:rsidRPr="006C791B">
        <w:rPr>
          <w:rFonts w:ascii="Times New Roman" w:hAnsi="Times New Roman" w:cs="Times New Roman"/>
        </w:rPr>
        <w:t>расчетным</w:t>
      </w:r>
      <w:proofErr w:type="gramEnd"/>
      <w:r w:rsidRPr="006C791B">
        <w:rPr>
          <w:rFonts w:ascii="Times New Roman" w:hAnsi="Times New Roman" w:cs="Times New Roman"/>
        </w:rPr>
        <w:t>, направить претензию в Управляющую организацию. При не поступлении от Собственника претензии в установленный срок, выполненные работы и услуги считаются принятыми в полном объеме.</w:t>
      </w:r>
    </w:p>
    <w:p w:rsidR="00E44F77" w:rsidRPr="006C791B" w:rsidRDefault="00E44F77" w:rsidP="006C791B">
      <w:pPr>
        <w:pStyle w:val="ConsPlusNormal"/>
        <w:widowControl/>
        <w:ind w:left="-142" w:right="-144" w:firstLine="284"/>
        <w:jc w:val="both"/>
        <w:rPr>
          <w:rFonts w:ascii="Times New Roman" w:hAnsi="Times New Roman" w:cs="Times New Roman"/>
        </w:rPr>
      </w:pPr>
    </w:p>
    <w:p w:rsidR="00AD61E8" w:rsidRPr="006C791B" w:rsidRDefault="00AD61E8" w:rsidP="006C791B">
      <w:pPr>
        <w:pStyle w:val="ConsPlusNormal"/>
        <w:widowControl/>
        <w:ind w:left="-142" w:right="-144" w:firstLine="284"/>
        <w:jc w:val="center"/>
        <w:outlineLvl w:val="1"/>
        <w:rPr>
          <w:rFonts w:ascii="Times New Roman" w:hAnsi="Times New Roman" w:cs="Times New Roman"/>
          <w:b/>
        </w:rPr>
      </w:pPr>
      <w:r w:rsidRPr="006C791B">
        <w:rPr>
          <w:rFonts w:ascii="Times New Roman" w:hAnsi="Times New Roman" w:cs="Times New Roman"/>
          <w:b/>
        </w:rPr>
        <w:t xml:space="preserve">5. Осуществление </w:t>
      </w:r>
      <w:proofErr w:type="gramStart"/>
      <w:r w:rsidRPr="006C791B">
        <w:rPr>
          <w:rFonts w:ascii="Times New Roman" w:hAnsi="Times New Roman" w:cs="Times New Roman"/>
          <w:b/>
        </w:rPr>
        <w:t>контроля</w:t>
      </w:r>
      <w:r w:rsidR="00E3352E" w:rsidRPr="006C791B">
        <w:rPr>
          <w:rFonts w:ascii="Times New Roman" w:hAnsi="Times New Roman" w:cs="Times New Roman"/>
          <w:b/>
        </w:rPr>
        <w:t xml:space="preserve"> </w:t>
      </w:r>
      <w:r w:rsidRPr="006C791B">
        <w:rPr>
          <w:rFonts w:ascii="Times New Roman" w:hAnsi="Times New Roman" w:cs="Times New Roman"/>
          <w:b/>
        </w:rPr>
        <w:t>за</w:t>
      </w:r>
      <w:proofErr w:type="gramEnd"/>
      <w:r w:rsidRPr="006C791B">
        <w:rPr>
          <w:rFonts w:ascii="Times New Roman" w:hAnsi="Times New Roman" w:cs="Times New Roman"/>
          <w:b/>
        </w:rPr>
        <w:t xml:space="preserve"> выполнением Управляющей организацией</w:t>
      </w:r>
      <w:r w:rsidR="00E3352E" w:rsidRPr="006C791B">
        <w:rPr>
          <w:rFonts w:ascii="Times New Roman" w:hAnsi="Times New Roman" w:cs="Times New Roman"/>
          <w:b/>
        </w:rPr>
        <w:t xml:space="preserve"> </w:t>
      </w:r>
      <w:r w:rsidRPr="006C791B">
        <w:rPr>
          <w:rFonts w:ascii="Times New Roman" w:hAnsi="Times New Roman" w:cs="Times New Roman"/>
          <w:b/>
        </w:rPr>
        <w:t>ее обязательств по Договору управления</w:t>
      </w:r>
    </w:p>
    <w:p w:rsidR="00AD61E8" w:rsidRPr="006C791B" w:rsidRDefault="00E3352E"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 </w:t>
      </w:r>
      <w:r w:rsidR="00AD61E8" w:rsidRPr="006C791B">
        <w:rPr>
          <w:rFonts w:ascii="Times New Roman" w:hAnsi="Times New Roman" w:cs="Times New Roman"/>
        </w:rPr>
        <w:t>5.1. Контроль над деятельностью Управляющей организации в части исполнения нас</w:t>
      </w:r>
      <w:r w:rsidR="00D93C46" w:rsidRPr="006C791B">
        <w:rPr>
          <w:rFonts w:ascii="Times New Roman" w:hAnsi="Times New Roman" w:cs="Times New Roman"/>
        </w:rPr>
        <w:t xml:space="preserve">тоящего Договора осуществляется </w:t>
      </w:r>
      <w:r w:rsidR="00AD61E8" w:rsidRPr="006C791B">
        <w:rPr>
          <w:rFonts w:ascii="Times New Roman" w:hAnsi="Times New Roman" w:cs="Times New Roman"/>
        </w:rPr>
        <w:t>Собственником помещения в соответствии с их полномочиями путем:</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 -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122C0"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 составления актов о нарушении условий Договора в </w:t>
      </w:r>
      <w:r w:rsidR="00F122C0" w:rsidRPr="006C791B">
        <w:rPr>
          <w:rFonts w:ascii="Times New Roman" w:hAnsi="Times New Roman" w:cs="Times New Roman"/>
        </w:rPr>
        <w:t xml:space="preserve">присутствии собственника или нанимателя (или прописанного члена семьи), представителя управляющей организации, свидетелей (соседей).  </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6C791B">
        <w:rPr>
          <w:rFonts w:ascii="Times New Roman" w:hAnsi="Times New Roman" w:cs="Times New Roman"/>
        </w:rPr>
        <w:t>Госжилинспекция</w:t>
      </w:r>
      <w:proofErr w:type="spellEnd"/>
      <w:r w:rsidRPr="006C791B">
        <w:rPr>
          <w:rFonts w:ascii="Times New Roman" w:hAnsi="Times New Roman" w:cs="Times New Roman"/>
        </w:rPr>
        <w:t xml:space="preserve">, </w:t>
      </w:r>
      <w:proofErr w:type="spellStart"/>
      <w:r w:rsidRPr="006C791B">
        <w:rPr>
          <w:rFonts w:ascii="Times New Roman" w:hAnsi="Times New Roman" w:cs="Times New Roman"/>
        </w:rPr>
        <w:t>Госпожнадзор</w:t>
      </w:r>
      <w:proofErr w:type="spellEnd"/>
      <w:r w:rsidRPr="006C791B">
        <w:rPr>
          <w:rFonts w:ascii="Times New Roman" w:hAnsi="Times New Roman" w:cs="Times New Roman"/>
        </w:rPr>
        <w:t>, ФГУЗ "Центр гигиены и эпидемиологии в Сахалинской области" и другие) для административного воздействия, обращения в другие инстанции согласно действующему законодательству.</w:t>
      </w:r>
      <w:r w:rsidR="00620764" w:rsidRPr="006C791B">
        <w:rPr>
          <w:rFonts w:ascii="Times New Roman" w:hAnsi="Times New Roman" w:cs="Times New Roman"/>
        </w:rPr>
        <w:t xml:space="preserve"> </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5.2. </w:t>
      </w:r>
      <w:proofErr w:type="gramStart"/>
      <w:r w:rsidRPr="006C791B">
        <w:rPr>
          <w:rFonts w:ascii="Times New Roman" w:hAnsi="Times New Roman" w:cs="Times New Roman"/>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Российской Федерации.</w:t>
      </w:r>
      <w:r w:rsidR="00620764" w:rsidRPr="006C791B">
        <w:rPr>
          <w:rFonts w:ascii="Times New Roman" w:hAnsi="Times New Roman" w:cs="Times New Roman"/>
        </w:rPr>
        <w:t xml:space="preserve"> </w:t>
      </w:r>
      <w:proofErr w:type="gramEnd"/>
    </w:p>
    <w:p w:rsidR="00620764" w:rsidRPr="006C791B" w:rsidRDefault="00620764" w:rsidP="006C791B">
      <w:pPr>
        <w:pStyle w:val="ConsPlusNormal"/>
        <w:widowControl/>
        <w:ind w:left="-142" w:right="-144" w:firstLine="284"/>
        <w:jc w:val="center"/>
        <w:outlineLvl w:val="1"/>
        <w:rPr>
          <w:rFonts w:ascii="Times New Roman" w:hAnsi="Times New Roman" w:cs="Times New Roman"/>
        </w:rPr>
      </w:pPr>
    </w:p>
    <w:p w:rsidR="00AD61E8" w:rsidRPr="006C791B" w:rsidRDefault="00AD61E8" w:rsidP="006C791B">
      <w:pPr>
        <w:pStyle w:val="ConsPlusNormal"/>
        <w:widowControl/>
        <w:ind w:left="-142" w:right="-144" w:firstLine="284"/>
        <w:jc w:val="center"/>
        <w:outlineLvl w:val="1"/>
        <w:rPr>
          <w:rFonts w:ascii="Times New Roman" w:hAnsi="Times New Roman" w:cs="Times New Roman"/>
          <w:b/>
        </w:rPr>
      </w:pPr>
      <w:r w:rsidRPr="006C791B">
        <w:rPr>
          <w:rFonts w:ascii="Times New Roman" w:hAnsi="Times New Roman" w:cs="Times New Roman"/>
          <w:b/>
        </w:rPr>
        <w:t>6. Ответственность сторон</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D61E8" w:rsidRPr="006C791B" w:rsidRDefault="00CB3C42"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6.2</w:t>
      </w:r>
      <w:r w:rsidR="00AD61E8" w:rsidRPr="006C791B">
        <w:rPr>
          <w:rFonts w:ascii="Times New Roman" w:hAnsi="Times New Roman" w:cs="Times New Roman"/>
        </w:rPr>
        <w:t xml:space="preserve">. </w:t>
      </w:r>
      <w:r w:rsidRPr="006C791B">
        <w:rPr>
          <w:rFonts w:ascii="Times New Roman" w:hAnsi="Times New Roman" w:cs="Times New Roman"/>
        </w:rPr>
        <w:t>При нарушении Собственниками помещений или Пользователями, обязатель</w:t>
      </w:r>
      <w:proofErr w:type="gramStart"/>
      <w:r w:rsidRPr="006C791B">
        <w:rPr>
          <w:rFonts w:ascii="Times New Roman" w:hAnsi="Times New Roman" w:cs="Times New Roman"/>
        </w:rPr>
        <w:t>ств пр</w:t>
      </w:r>
      <w:proofErr w:type="gramEnd"/>
      <w:r w:rsidRPr="006C791B">
        <w:rPr>
          <w:rFonts w:ascii="Times New Roman" w:hAnsi="Times New Roman" w:cs="Times New Roman"/>
        </w:rPr>
        <w:t xml:space="preserve">едусмотренных договором, эти лица несут ответственность перед Управляющей организацией и третьими лицами за все последствия, возникшие в результате их действий/бездействия, повлекших аварийные и иные негативные ситуации. </w:t>
      </w:r>
    </w:p>
    <w:p w:rsidR="00CB3C42" w:rsidRPr="006C791B" w:rsidRDefault="00CB3C42"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xml:space="preserve">6.3. Управляющая организация не несет ответственности за техническое состояние общего имущества, которое существовало до момента заключения настоящего договора. </w:t>
      </w:r>
    </w:p>
    <w:p w:rsidR="00AD61E8" w:rsidRPr="006C791B" w:rsidRDefault="00CB3C42"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6.4</w:t>
      </w:r>
      <w:r w:rsidR="00AD61E8" w:rsidRPr="006C791B">
        <w:rPr>
          <w:rFonts w:ascii="Times New Roman" w:hAnsi="Times New Roman" w:cs="Times New Roman"/>
        </w:rPr>
        <w:t>.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r w:rsidRPr="006C791B">
        <w:rPr>
          <w:rFonts w:ascii="Times New Roman" w:hAnsi="Times New Roman" w:cs="Times New Roman"/>
        </w:rPr>
        <w:t xml:space="preserve"> </w:t>
      </w:r>
    </w:p>
    <w:p w:rsidR="00CB3C42" w:rsidRPr="006C791B" w:rsidRDefault="00CB3C42" w:rsidP="006C791B">
      <w:pPr>
        <w:pStyle w:val="ConsPlusNormal"/>
        <w:widowControl/>
        <w:ind w:left="-142" w:right="-144" w:firstLine="284"/>
        <w:jc w:val="both"/>
        <w:rPr>
          <w:rFonts w:ascii="Times New Roman" w:hAnsi="Times New Roman" w:cs="Times New Roman"/>
        </w:rPr>
      </w:pPr>
    </w:p>
    <w:p w:rsidR="00AD61E8" w:rsidRPr="006C791B" w:rsidRDefault="00AD61E8" w:rsidP="006C791B">
      <w:pPr>
        <w:pStyle w:val="ConsPlusNormal"/>
        <w:widowControl/>
        <w:ind w:left="-142" w:right="-144" w:firstLine="284"/>
        <w:jc w:val="center"/>
        <w:outlineLvl w:val="1"/>
        <w:rPr>
          <w:rFonts w:ascii="Times New Roman" w:hAnsi="Times New Roman" w:cs="Times New Roman"/>
          <w:b/>
        </w:rPr>
      </w:pPr>
      <w:r w:rsidRPr="006C791B">
        <w:rPr>
          <w:rFonts w:ascii="Times New Roman" w:hAnsi="Times New Roman" w:cs="Times New Roman"/>
          <w:b/>
        </w:rPr>
        <w:t>7. Порядок изменения и расторжения Договора</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7.1. Основания и порядок расторжения Договора.</w:t>
      </w:r>
    </w:p>
    <w:p w:rsidR="00AD61E8" w:rsidRPr="006C791B" w:rsidRDefault="00646BE3"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w:t>
      </w:r>
      <w:r w:rsidR="00AD61E8" w:rsidRPr="006C791B">
        <w:rPr>
          <w:rFonts w:ascii="Times New Roman" w:hAnsi="Times New Roman" w:cs="Times New Roman"/>
        </w:rPr>
        <w:t xml:space="preserve"> </w:t>
      </w:r>
      <w:r w:rsidRPr="006C791B">
        <w:rPr>
          <w:rFonts w:ascii="Times New Roman" w:hAnsi="Times New Roman" w:cs="Times New Roman"/>
        </w:rPr>
        <w:t>в</w:t>
      </w:r>
      <w:r w:rsidR="00AD61E8" w:rsidRPr="006C791B">
        <w:rPr>
          <w:rFonts w:ascii="Times New Roman" w:hAnsi="Times New Roman" w:cs="Times New Roman"/>
        </w:rPr>
        <w:t xml:space="preserve"> случае отчуждения Собственником ранее находящегося в его собственности помещения.</w:t>
      </w:r>
    </w:p>
    <w:p w:rsidR="00AD61E8" w:rsidRPr="006C791B" w:rsidRDefault="00646BE3"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rPr>
        <w:t xml:space="preserve">- </w:t>
      </w:r>
      <w:r w:rsidR="00AD61E8" w:rsidRPr="006C791B">
        <w:rPr>
          <w:rFonts w:ascii="Times New Roman" w:hAnsi="Times New Roman" w:cs="Times New Roman"/>
        </w:rPr>
        <w:t xml:space="preserve">Собственники помещений в многоквартирном доме на основании решения Общего собрания Собственников помещений в многоквартирном доме вправе </w:t>
      </w:r>
      <w:r w:rsidR="00665906" w:rsidRPr="006C791B">
        <w:rPr>
          <w:rFonts w:ascii="Times New Roman" w:hAnsi="Times New Roman" w:cs="Times New Roman"/>
        </w:rPr>
        <w:t>расторгнуть Договор</w:t>
      </w:r>
      <w:r w:rsidR="00AD61E8" w:rsidRPr="006C791B">
        <w:rPr>
          <w:rFonts w:ascii="Times New Roman" w:hAnsi="Times New Roman" w:cs="Times New Roman"/>
        </w:rPr>
        <w:t xml:space="preserve"> управления многоквартирным домом, если </w:t>
      </w:r>
      <w:r w:rsidR="00AD61E8" w:rsidRPr="006C791B">
        <w:rPr>
          <w:rFonts w:ascii="Times New Roman" w:hAnsi="Times New Roman" w:cs="Times New Roman"/>
          <w:color w:val="0D0D0D" w:themeColor="text1" w:themeTint="F2"/>
        </w:rPr>
        <w:t>Управляющая организация</w:t>
      </w:r>
      <w:r w:rsidR="003436BB" w:rsidRPr="006C791B">
        <w:rPr>
          <w:rFonts w:ascii="Times New Roman" w:hAnsi="Times New Roman" w:cs="Times New Roman"/>
          <w:color w:val="0D0D0D" w:themeColor="text1" w:themeTint="F2"/>
        </w:rPr>
        <w:t xml:space="preserve"> неоднократно</w:t>
      </w:r>
      <w:r w:rsidR="00AD61E8" w:rsidRPr="006C791B">
        <w:rPr>
          <w:rFonts w:ascii="Times New Roman" w:hAnsi="Times New Roman" w:cs="Times New Roman"/>
          <w:color w:val="0D0D0D" w:themeColor="text1" w:themeTint="F2"/>
        </w:rPr>
        <w:t xml:space="preserve"> не вы</w:t>
      </w:r>
      <w:r w:rsidR="003436BB" w:rsidRPr="006C791B">
        <w:rPr>
          <w:rFonts w:ascii="Times New Roman" w:hAnsi="Times New Roman" w:cs="Times New Roman"/>
          <w:color w:val="0D0D0D" w:themeColor="text1" w:themeTint="F2"/>
        </w:rPr>
        <w:t xml:space="preserve">полняет условий такого Договора, предупредив об этом Управляющую организацию не менее чем за два месяца до расторжения договора. </w:t>
      </w:r>
    </w:p>
    <w:p w:rsidR="00AD61E8" w:rsidRPr="006C791B" w:rsidRDefault="00646BE3"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п</w:t>
      </w:r>
      <w:r w:rsidR="00AD61E8" w:rsidRPr="006C791B">
        <w:rPr>
          <w:rFonts w:ascii="Times New Roman" w:hAnsi="Times New Roman" w:cs="Times New Roman"/>
          <w:color w:val="0D0D0D" w:themeColor="text1" w:themeTint="F2"/>
        </w:rPr>
        <w:t>о соглашению Сторон.</w:t>
      </w:r>
      <w:r w:rsidR="003436BB" w:rsidRPr="006C791B">
        <w:rPr>
          <w:rFonts w:ascii="Times New Roman" w:hAnsi="Times New Roman" w:cs="Times New Roman"/>
          <w:color w:val="0D0D0D" w:themeColor="text1" w:themeTint="F2"/>
        </w:rPr>
        <w:t xml:space="preserve"> </w:t>
      </w:r>
    </w:p>
    <w:p w:rsidR="00AD61E8" w:rsidRPr="006C791B" w:rsidRDefault="00646BE3" w:rsidP="006C791B">
      <w:pPr>
        <w:pStyle w:val="ConsPlusNormal"/>
        <w:widowControl/>
        <w:ind w:left="-142" w:right="-144" w:firstLine="284"/>
        <w:jc w:val="both"/>
        <w:rPr>
          <w:rFonts w:ascii="Times New Roman" w:hAnsi="Times New Roman" w:cs="Times New Roman"/>
          <w:color w:val="0D0D0D" w:themeColor="text1" w:themeTint="F2"/>
        </w:rPr>
      </w:pPr>
      <w:r w:rsidRPr="006C791B">
        <w:rPr>
          <w:rFonts w:ascii="Times New Roman" w:hAnsi="Times New Roman" w:cs="Times New Roman"/>
          <w:color w:val="0D0D0D" w:themeColor="text1" w:themeTint="F2"/>
        </w:rPr>
        <w:t>- в</w:t>
      </w:r>
      <w:r w:rsidR="00AD61E8" w:rsidRPr="006C791B">
        <w:rPr>
          <w:rFonts w:ascii="Times New Roman" w:hAnsi="Times New Roman" w:cs="Times New Roman"/>
          <w:color w:val="0D0D0D" w:themeColor="text1" w:themeTint="F2"/>
        </w:rPr>
        <w:t xml:space="preserve"> судебном порядке.</w:t>
      </w:r>
    </w:p>
    <w:p w:rsidR="00AD61E8" w:rsidRPr="006C791B" w:rsidRDefault="00646BE3"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w:t>
      </w:r>
      <w:r w:rsidR="00AD61E8" w:rsidRPr="006C791B">
        <w:rPr>
          <w:rFonts w:ascii="Times New Roman" w:hAnsi="Times New Roman" w:cs="Times New Roman"/>
        </w:rPr>
        <w:t xml:space="preserve"> </w:t>
      </w:r>
      <w:r w:rsidRPr="006C791B">
        <w:rPr>
          <w:rFonts w:ascii="Times New Roman" w:hAnsi="Times New Roman" w:cs="Times New Roman"/>
        </w:rPr>
        <w:t>в</w:t>
      </w:r>
      <w:r w:rsidR="003436BB" w:rsidRPr="006C791B">
        <w:rPr>
          <w:rFonts w:ascii="Times New Roman" w:hAnsi="Times New Roman" w:cs="Times New Roman"/>
        </w:rPr>
        <w:t xml:space="preserve"> связи с окончанием срока действия Договора. </w:t>
      </w:r>
    </w:p>
    <w:p w:rsidR="00AD61E8" w:rsidRPr="006C791B" w:rsidRDefault="00646BE3"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 в</w:t>
      </w:r>
      <w:r w:rsidR="00AD61E8" w:rsidRPr="006C791B">
        <w:rPr>
          <w:rFonts w:ascii="Times New Roman" w:hAnsi="Times New Roman" w:cs="Times New Roman"/>
        </w:rPr>
        <w:t xml:space="preserve"> случае ликвидации Управляющей организации.</w:t>
      </w:r>
    </w:p>
    <w:p w:rsidR="00AD61E8" w:rsidRPr="006C791B" w:rsidRDefault="00646BE3"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w:t>
      </w:r>
      <w:r w:rsidR="00AD61E8" w:rsidRPr="006C791B">
        <w:rPr>
          <w:rFonts w:ascii="Times New Roman" w:hAnsi="Times New Roman" w:cs="Times New Roman"/>
        </w:rPr>
        <w:t xml:space="preserve"> </w:t>
      </w:r>
      <w:r w:rsidRPr="006C791B">
        <w:rPr>
          <w:rFonts w:ascii="Times New Roman" w:hAnsi="Times New Roman" w:cs="Times New Roman"/>
        </w:rPr>
        <w:t xml:space="preserve">в иных случаях предусмотренных законом РФ. </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7.</w:t>
      </w:r>
      <w:r w:rsidR="00E9143F" w:rsidRPr="006C791B">
        <w:rPr>
          <w:rFonts w:ascii="Times New Roman" w:hAnsi="Times New Roman" w:cs="Times New Roman"/>
        </w:rPr>
        <w:t>2</w:t>
      </w:r>
      <w:r w:rsidRPr="006C791B">
        <w:rPr>
          <w:rFonts w:ascii="Times New Roman" w:hAnsi="Times New Roman" w:cs="Times New Roman"/>
        </w:rPr>
        <w:t xml:space="preserve">.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w:t>
      </w:r>
      <w:r w:rsidRPr="006C791B">
        <w:rPr>
          <w:rFonts w:ascii="Times New Roman" w:hAnsi="Times New Roman" w:cs="Times New Roman"/>
        </w:rPr>
        <w:lastRenderedPageBreak/>
        <w:t xml:space="preserve">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 </w:t>
      </w:r>
    </w:p>
    <w:p w:rsidR="00AD61E8" w:rsidRPr="006C791B" w:rsidRDefault="00E9143F"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7.3</w:t>
      </w:r>
      <w:r w:rsidR="00AD61E8" w:rsidRPr="006C791B">
        <w:rPr>
          <w:rFonts w:ascii="Times New Roman" w:hAnsi="Times New Roman" w:cs="Times New Roman"/>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полученные ею средства на указанный Собственником счет.</w:t>
      </w:r>
    </w:p>
    <w:p w:rsidR="00AD61E8" w:rsidRPr="006C791B" w:rsidRDefault="00E9143F"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7.4</w:t>
      </w:r>
      <w:r w:rsidR="00AD61E8" w:rsidRPr="006C791B">
        <w:rPr>
          <w:rFonts w:ascii="Times New Roman" w:hAnsi="Times New Roman" w:cs="Times New Roman"/>
        </w:rPr>
        <w:t>. За тридцать дней до прекращения настоящего Договора Управляющая организация обязана передать учетную, расчетную, техническую документацию, материальные ценности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w:t>
      </w:r>
    </w:p>
    <w:p w:rsidR="00AD61E8" w:rsidRPr="006C791B" w:rsidRDefault="00E9143F"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7.5</w:t>
      </w:r>
      <w:r w:rsidR="00AD61E8" w:rsidRPr="006C791B">
        <w:rPr>
          <w:rFonts w:ascii="Times New Roman" w:hAnsi="Times New Roman" w:cs="Times New Roman"/>
        </w:rPr>
        <w:t>. Изменение условий настоящего Договора осуществляется в порядке, предусмотренном жилищным и гражданским законодательством.</w:t>
      </w:r>
      <w:r w:rsidRPr="006C791B">
        <w:rPr>
          <w:rFonts w:ascii="Times New Roman" w:hAnsi="Times New Roman" w:cs="Times New Roman"/>
        </w:rPr>
        <w:t xml:space="preserve"> </w:t>
      </w:r>
    </w:p>
    <w:p w:rsidR="00E9143F" w:rsidRPr="006C791B" w:rsidRDefault="00E9143F" w:rsidP="006C791B">
      <w:pPr>
        <w:pStyle w:val="ConsPlusNormal"/>
        <w:widowControl/>
        <w:ind w:left="-142" w:right="-144" w:firstLine="284"/>
        <w:jc w:val="both"/>
        <w:rPr>
          <w:rFonts w:ascii="Times New Roman" w:hAnsi="Times New Roman" w:cs="Times New Roman"/>
        </w:rPr>
      </w:pPr>
    </w:p>
    <w:p w:rsidR="00AD61E8" w:rsidRPr="006C791B" w:rsidRDefault="00AD61E8" w:rsidP="006C791B">
      <w:pPr>
        <w:pStyle w:val="ConsPlusNormal"/>
        <w:widowControl/>
        <w:ind w:left="-142" w:right="-144" w:firstLine="284"/>
        <w:jc w:val="center"/>
        <w:outlineLvl w:val="1"/>
        <w:rPr>
          <w:rFonts w:ascii="Times New Roman" w:hAnsi="Times New Roman" w:cs="Times New Roman"/>
          <w:b/>
        </w:rPr>
      </w:pPr>
      <w:r w:rsidRPr="006C791B">
        <w:rPr>
          <w:rFonts w:ascii="Times New Roman" w:hAnsi="Times New Roman" w:cs="Times New Roman"/>
          <w:b/>
        </w:rPr>
        <w:t>8. Особые условия</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sidR="005C7D96" w:rsidRPr="006C791B">
        <w:rPr>
          <w:rFonts w:ascii="Times New Roman" w:hAnsi="Times New Roman" w:cs="Times New Roman"/>
        </w:rPr>
        <w:t xml:space="preserve"> </w:t>
      </w:r>
    </w:p>
    <w:p w:rsidR="00665906" w:rsidRPr="006C791B" w:rsidRDefault="00665906"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8.2.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6C791B">
        <w:rPr>
          <w:rFonts w:ascii="Times New Roman" w:hAnsi="Times New Roman" w:cs="Times New Roman"/>
        </w:rPr>
        <w:t>ств пр</w:t>
      </w:r>
      <w:proofErr w:type="gramEnd"/>
      <w:r w:rsidRPr="006C791B">
        <w:rPr>
          <w:rFonts w:ascii="Times New Roman" w:hAnsi="Times New Roman" w:cs="Times New Roman"/>
        </w:rPr>
        <w:t>одлеваются на то время, в течение которого действуют эти обстоятельства.</w:t>
      </w:r>
    </w:p>
    <w:p w:rsidR="00665906" w:rsidRPr="006C791B" w:rsidRDefault="00665906" w:rsidP="006C791B">
      <w:pPr>
        <w:pStyle w:val="ConsPlusNormal"/>
        <w:ind w:left="-142" w:right="-144" w:firstLine="284"/>
        <w:jc w:val="both"/>
        <w:rPr>
          <w:rFonts w:ascii="Times New Roman" w:hAnsi="Times New Roman" w:cs="Times New Roman"/>
        </w:rPr>
      </w:pPr>
      <w:r w:rsidRPr="006C791B">
        <w:rPr>
          <w:rFonts w:ascii="Times New Roman" w:hAnsi="Times New Roman" w:cs="Times New Roman"/>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7D96" w:rsidRPr="006C791B" w:rsidRDefault="00665906"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C7D96" w:rsidRPr="006C791B" w:rsidRDefault="005C7D96" w:rsidP="006C791B">
      <w:pPr>
        <w:pStyle w:val="ConsPlusNormal"/>
        <w:widowControl/>
        <w:ind w:left="-142" w:right="-144" w:firstLine="284"/>
        <w:jc w:val="both"/>
        <w:rPr>
          <w:rFonts w:ascii="Times New Roman" w:hAnsi="Times New Roman" w:cs="Times New Roman"/>
        </w:rPr>
      </w:pPr>
    </w:p>
    <w:p w:rsidR="00AD61E8" w:rsidRPr="006C791B" w:rsidRDefault="00AD61E8" w:rsidP="006C791B">
      <w:pPr>
        <w:pStyle w:val="ConsPlusNormal"/>
        <w:widowControl/>
        <w:ind w:left="-142" w:right="-144" w:firstLine="284"/>
        <w:jc w:val="center"/>
        <w:outlineLvl w:val="1"/>
        <w:rPr>
          <w:rFonts w:ascii="Times New Roman" w:hAnsi="Times New Roman" w:cs="Times New Roman"/>
          <w:b/>
        </w:rPr>
      </w:pPr>
      <w:r w:rsidRPr="006C791B">
        <w:rPr>
          <w:rFonts w:ascii="Times New Roman" w:hAnsi="Times New Roman" w:cs="Times New Roman"/>
          <w:b/>
        </w:rPr>
        <w:t>9. Срок действия Договора</w:t>
      </w:r>
    </w:p>
    <w:p w:rsidR="00AD61E8" w:rsidRPr="006C791B" w:rsidRDefault="00AD61E8" w:rsidP="006C791B">
      <w:pPr>
        <w:pStyle w:val="ConsPlusNormal"/>
        <w:widowControl/>
        <w:ind w:left="-142" w:right="-144" w:firstLine="284"/>
        <w:jc w:val="both"/>
        <w:rPr>
          <w:rFonts w:ascii="Times New Roman" w:hAnsi="Times New Roman" w:cs="Times New Roman"/>
          <w:highlight w:val="yellow"/>
        </w:rPr>
      </w:pPr>
      <w:r w:rsidRPr="006C791B">
        <w:rPr>
          <w:rFonts w:ascii="Times New Roman" w:hAnsi="Times New Roman" w:cs="Times New Roman"/>
          <w:color w:val="C00000"/>
        </w:rPr>
        <w:t xml:space="preserve">9.1. </w:t>
      </w:r>
      <w:r w:rsidR="00F01226" w:rsidRPr="006C791B">
        <w:rPr>
          <w:rFonts w:ascii="Times New Roman" w:hAnsi="Times New Roman" w:cs="Times New Roman"/>
          <w:color w:val="C00000"/>
        </w:rPr>
        <w:t xml:space="preserve">Договор </w:t>
      </w:r>
      <w:r w:rsidR="00ED2B9C" w:rsidRPr="006C791B">
        <w:rPr>
          <w:rFonts w:ascii="Times New Roman" w:hAnsi="Times New Roman" w:cs="Times New Roman"/>
          <w:color w:val="C00000"/>
        </w:rPr>
        <w:t>заключается</w:t>
      </w:r>
      <w:r w:rsidR="00266475" w:rsidRPr="006C791B">
        <w:rPr>
          <w:rFonts w:ascii="Times New Roman" w:hAnsi="Times New Roman" w:cs="Times New Roman"/>
          <w:color w:val="C00000"/>
        </w:rPr>
        <w:t xml:space="preserve"> сроком </w:t>
      </w:r>
      <w:r w:rsidR="00FF2C10">
        <w:rPr>
          <w:rFonts w:ascii="Times New Roman" w:hAnsi="Times New Roman" w:cs="Times New Roman"/>
          <w:color w:val="C00000"/>
        </w:rPr>
        <w:t xml:space="preserve">на </w:t>
      </w:r>
      <w:r w:rsidR="00027DFB">
        <w:rPr>
          <w:rFonts w:ascii="Times New Roman" w:hAnsi="Times New Roman" w:cs="Times New Roman"/>
          <w:color w:val="C00000"/>
        </w:rPr>
        <w:t xml:space="preserve">3 года </w:t>
      </w:r>
      <w:r w:rsidR="00266475" w:rsidRPr="006C791B">
        <w:rPr>
          <w:rFonts w:ascii="Times New Roman" w:hAnsi="Times New Roman" w:cs="Times New Roman"/>
          <w:color w:val="C00000"/>
        </w:rPr>
        <w:t xml:space="preserve"> и </w:t>
      </w:r>
      <w:r w:rsidR="00027717" w:rsidRPr="006C791B">
        <w:rPr>
          <w:rFonts w:ascii="Times New Roman" w:hAnsi="Times New Roman" w:cs="Times New Roman"/>
          <w:color w:val="C00000"/>
        </w:rPr>
        <w:t xml:space="preserve">распространяет свое действие </w:t>
      </w:r>
      <w:r w:rsidR="00266475" w:rsidRPr="006C791B">
        <w:rPr>
          <w:rFonts w:ascii="Times New Roman" w:hAnsi="Times New Roman" w:cs="Times New Roman"/>
          <w:color w:val="C00000"/>
        </w:rPr>
        <w:t>с</w:t>
      </w:r>
      <w:r w:rsidR="004A17F3">
        <w:rPr>
          <w:rFonts w:ascii="Times New Roman" w:hAnsi="Times New Roman" w:cs="Times New Roman"/>
          <w:color w:val="C00000"/>
        </w:rPr>
        <w:t xml:space="preserve">о </w:t>
      </w:r>
      <w:r w:rsidR="00266475" w:rsidRPr="006C791B">
        <w:rPr>
          <w:rFonts w:ascii="Times New Roman" w:hAnsi="Times New Roman" w:cs="Times New Roman"/>
          <w:color w:val="C00000"/>
        </w:rPr>
        <w:t>«</w:t>
      </w:r>
      <w:r w:rsidR="004A17F3">
        <w:rPr>
          <w:rFonts w:ascii="Times New Roman" w:hAnsi="Times New Roman" w:cs="Times New Roman"/>
          <w:color w:val="C00000"/>
        </w:rPr>
        <w:t>02</w:t>
      </w:r>
      <w:r w:rsidR="00266475" w:rsidRPr="006C791B">
        <w:rPr>
          <w:rFonts w:ascii="Times New Roman" w:hAnsi="Times New Roman" w:cs="Times New Roman"/>
          <w:color w:val="C00000"/>
        </w:rPr>
        <w:t>»</w:t>
      </w:r>
      <w:r w:rsidR="004A17F3">
        <w:rPr>
          <w:rFonts w:ascii="Times New Roman" w:hAnsi="Times New Roman" w:cs="Times New Roman"/>
          <w:color w:val="C00000"/>
        </w:rPr>
        <w:t xml:space="preserve"> сентября</w:t>
      </w:r>
      <w:r w:rsidR="00266475" w:rsidRPr="006C791B">
        <w:rPr>
          <w:rFonts w:ascii="Times New Roman" w:hAnsi="Times New Roman" w:cs="Times New Roman"/>
          <w:color w:val="C00000"/>
        </w:rPr>
        <w:t xml:space="preserve"> 201</w:t>
      </w:r>
      <w:r w:rsidR="00FF2C10">
        <w:rPr>
          <w:rFonts w:ascii="Times New Roman" w:hAnsi="Times New Roman" w:cs="Times New Roman"/>
          <w:color w:val="C00000"/>
        </w:rPr>
        <w:t>6</w:t>
      </w:r>
      <w:r w:rsidR="00266475" w:rsidRPr="006C791B">
        <w:rPr>
          <w:rFonts w:ascii="Times New Roman" w:hAnsi="Times New Roman" w:cs="Times New Roman"/>
          <w:color w:val="C00000"/>
        </w:rPr>
        <w:t xml:space="preserve"> года </w:t>
      </w:r>
      <w:r w:rsidR="007077E0" w:rsidRPr="006C791B">
        <w:rPr>
          <w:rFonts w:ascii="Times New Roman" w:hAnsi="Times New Roman" w:cs="Times New Roman"/>
        </w:rPr>
        <w:t>(</w:t>
      </w:r>
      <w:proofErr w:type="gramStart"/>
      <w:r w:rsidR="00ED2B9C" w:rsidRPr="006C791B">
        <w:rPr>
          <w:rFonts w:ascii="Times New Roman" w:hAnsi="Times New Roman" w:cs="Times New Roman"/>
        </w:rPr>
        <w:t>с даты решения</w:t>
      </w:r>
      <w:proofErr w:type="gramEnd"/>
      <w:r w:rsidR="00ED2B9C" w:rsidRPr="006C791B">
        <w:rPr>
          <w:rFonts w:ascii="Times New Roman" w:hAnsi="Times New Roman" w:cs="Times New Roman"/>
        </w:rPr>
        <w:t xml:space="preserve"> общего собрания собственников о выборе управляющей организации</w:t>
      </w:r>
      <w:r w:rsidR="007077E0" w:rsidRPr="006C791B">
        <w:rPr>
          <w:rFonts w:ascii="Times New Roman" w:hAnsi="Times New Roman" w:cs="Times New Roman"/>
        </w:rPr>
        <w:t>)</w:t>
      </w:r>
      <w:r w:rsidR="00266475" w:rsidRPr="006C791B">
        <w:rPr>
          <w:rFonts w:ascii="Times New Roman" w:hAnsi="Times New Roman" w:cs="Times New Roman"/>
          <w:color w:val="C00000"/>
        </w:rPr>
        <w:t xml:space="preserve">. </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9.</w:t>
      </w:r>
      <w:r w:rsidR="00ED2B9C" w:rsidRPr="006C791B">
        <w:rPr>
          <w:rFonts w:ascii="Times New Roman" w:hAnsi="Times New Roman" w:cs="Times New Roman"/>
        </w:rPr>
        <w:t>2</w:t>
      </w:r>
      <w:r w:rsidRPr="006C791B">
        <w:rPr>
          <w:rFonts w:ascii="Times New Roman" w:hAnsi="Times New Roman" w:cs="Times New Roman"/>
        </w:rPr>
        <w:t xml:space="preserve">. При отсутствии заявления одной из Сторон о прекращении Договора по окончании срока его действия Договор считается продленным на </w:t>
      </w:r>
      <w:r w:rsidR="00027717" w:rsidRPr="006C791B">
        <w:rPr>
          <w:rFonts w:ascii="Times New Roman" w:hAnsi="Times New Roman" w:cs="Times New Roman"/>
        </w:rPr>
        <w:t xml:space="preserve">1 (один) календарный год </w:t>
      </w:r>
      <w:r w:rsidRPr="006C791B">
        <w:rPr>
          <w:rFonts w:ascii="Times New Roman" w:hAnsi="Times New Roman" w:cs="Times New Roman"/>
        </w:rPr>
        <w:t>и на тех же условиях, какие были предусмотрены Договором.</w:t>
      </w:r>
    </w:p>
    <w:p w:rsidR="00AD61E8" w:rsidRPr="006C791B" w:rsidRDefault="00AD61E8" w:rsidP="006C791B">
      <w:pPr>
        <w:pStyle w:val="ConsPlusNormal"/>
        <w:widowControl/>
        <w:ind w:left="-142" w:right="-144" w:firstLine="284"/>
        <w:jc w:val="both"/>
        <w:rPr>
          <w:rFonts w:ascii="Times New Roman" w:hAnsi="Times New Roman" w:cs="Times New Roman"/>
        </w:rPr>
      </w:pPr>
      <w:r w:rsidRPr="006C791B">
        <w:rPr>
          <w:rFonts w:ascii="Times New Roman" w:hAnsi="Times New Roman" w:cs="Times New Roman"/>
        </w:rPr>
        <w:t>9.4.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r w:rsidR="00ED2B9C" w:rsidRPr="006C791B">
        <w:rPr>
          <w:rFonts w:ascii="Times New Roman" w:hAnsi="Times New Roman" w:cs="Times New Roman"/>
        </w:rPr>
        <w:t xml:space="preserve"> </w:t>
      </w:r>
    </w:p>
    <w:p w:rsidR="00ED2B9C" w:rsidRPr="006C791B" w:rsidRDefault="00ED2B9C" w:rsidP="006C791B">
      <w:pPr>
        <w:pStyle w:val="ConsPlusNormal"/>
        <w:widowControl/>
        <w:ind w:left="-142" w:right="-144" w:firstLine="0"/>
        <w:jc w:val="both"/>
        <w:rPr>
          <w:rFonts w:ascii="Times New Roman" w:hAnsi="Times New Roman" w:cs="Times New Roman"/>
        </w:rPr>
      </w:pPr>
    </w:p>
    <w:p w:rsidR="00AD61E8" w:rsidRPr="006C791B" w:rsidRDefault="00AD61E8" w:rsidP="006C791B">
      <w:pPr>
        <w:pStyle w:val="ConsPlusNormal"/>
        <w:widowControl/>
        <w:ind w:left="-142" w:right="-144" w:firstLine="540"/>
        <w:jc w:val="both"/>
        <w:rPr>
          <w:rFonts w:ascii="Times New Roman" w:hAnsi="Times New Roman" w:cs="Times New Roman"/>
        </w:rPr>
      </w:pPr>
      <w:r w:rsidRPr="006C791B">
        <w:rPr>
          <w:rFonts w:ascii="Times New Roman" w:hAnsi="Times New Roman" w:cs="Times New Roman"/>
        </w:rPr>
        <w:t>Приложения к Договору:</w:t>
      </w:r>
    </w:p>
    <w:p w:rsidR="00A8542E" w:rsidRPr="006C791B" w:rsidRDefault="00ED2B9C" w:rsidP="006C791B">
      <w:pPr>
        <w:pStyle w:val="ConsPlusNormal"/>
        <w:widowControl/>
        <w:ind w:left="-142" w:right="-144" w:firstLine="0"/>
        <w:jc w:val="both"/>
        <w:rPr>
          <w:rFonts w:ascii="Times New Roman" w:hAnsi="Times New Roman" w:cs="Times New Roman"/>
        </w:rPr>
      </w:pPr>
      <w:r w:rsidRPr="006C791B">
        <w:rPr>
          <w:rFonts w:ascii="Times New Roman" w:hAnsi="Times New Roman" w:cs="Times New Roman"/>
          <w:color w:val="7030A0"/>
        </w:rPr>
        <w:t>Приложение № 1</w:t>
      </w:r>
      <w:r w:rsidRPr="006C791B">
        <w:rPr>
          <w:rFonts w:ascii="Times New Roman" w:hAnsi="Times New Roman" w:cs="Times New Roman"/>
        </w:rPr>
        <w:t xml:space="preserve"> </w:t>
      </w:r>
      <w:r w:rsidR="00A8542E" w:rsidRPr="006C791B">
        <w:rPr>
          <w:rFonts w:ascii="Times New Roman" w:hAnsi="Times New Roman" w:cs="Times New Roman"/>
        </w:rPr>
        <w:t>- состав общего и</w:t>
      </w:r>
      <w:r w:rsidRPr="006C791B">
        <w:rPr>
          <w:rFonts w:ascii="Times New Roman" w:hAnsi="Times New Roman" w:cs="Times New Roman"/>
        </w:rPr>
        <w:t xml:space="preserve">мущества многоквартирного дома. </w:t>
      </w:r>
    </w:p>
    <w:p w:rsidR="00A8542E" w:rsidRPr="006C791B" w:rsidRDefault="00ED2B9C" w:rsidP="006C791B">
      <w:pPr>
        <w:pStyle w:val="ConsPlusNormal"/>
        <w:widowControl/>
        <w:ind w:left="-142" w:right="-144" w:firstLine="0"/>
        <w:jc w:val="both"/>
        <w:rPr>
          <w:rFonts w:ascii="Times New Roman" w:hAnsi="Times New Roman" w:cs="Times New Roman"/>
        </w:rPr>
      </w:pPr>
      <w:r w:rsidRPr="006C791B">
        <w:rPr>
          <w:rFonts w:ascii="Times New Roman" w:hAnsi="Times New Roman" w:cs="Times New Roman"/>
          <w:color w:val="7030A0"/>
        </w:rPr>
        <w:t>Приложение № 2</w:t>
      </w:r>
      <w:r w:rsidRPr="006C791B">
        <w:rPr>
          <w:rFonts w:ascii="Times New Roman" w:hAnsi="Times New Roman" w:cs="Times New Roman"/>
        </w:rPr>
        <w:t xml:space="preserve"> </w:t>
      </w:r>
      <w:r w:rsidR="00A8542E" w:rsidRPr="006C791B">
        <w:rPr>
          <w:rFonts w:ascii="Times New Roman" w:hAnsi="Times New Roman" w:cs="Times New Roman"/>
        </w:rPr>
        <w:t>- акт технического состояния общего имущества МКД</w:t>
      </w:r>
      <w:r w:rsidRPr="006C791B">
        <w:rPr>
          <w:rFonts w:ascii="Times New Roman" w:hAnsi="Times New Roman" w:cs="Times New Roman"/>
        </w:rPr>
        <w:t xml:space="preserve">. </w:t>
      </w:r>
    </w:p>
    <w:p w:rsidR="00F77996" w:rsidRPr="006C791B" w:rsidRDefault="00ED2B9C" w:rsidP="006C791B">
      <w:pPr>
        <w:pStyle w:val="ConsPlusNormal"/>
        <w:widowControl/>
        <w:ind w:left="-142" w:right="-144" w:firstLine="0"/>
        <w:jc w:val="both"/>
        <w:rPr>
          <w:rFonts w:ascii="Times New Roman" w:hAnsi="Times New Roman" w:cs="Times New Roman"/>
        </w:rPr>
      </w:pPr>
      <w:r w:rsidRPr="006C791B">
        <w:rPr>
          <w:rFonts w:ascii="Times New Roman" w:hAnsi="Times New Roman" w:cs="Times New Roman"/>
          <w:color w:val="7030A0"/>
        </w:rPr>
        <w:t>Приложение № 3</w:t>
      </w:r>
      <w:r w:rsidRPr="006C791B">
        <w:rPr>
          <w:rFonts w:ascii="Times New Roman" w:hAnsi="Times New Roman" w:cs="Times New Roman"/>
        </w:rPr>
        <w:t xml:space="preserve"> </w:t>
      </w:r>
      <w:r w:rsidR="00F77996" w:rsidRPr="006C791B">
        <w:rPr>
          <w:rFonts w:ascii="Times New Roman" w:hAnsi="Times New Roman" w:cs="Times New Roman"/>
        </w:rPr>
        <w:t>-</w:t>
      </w:r>
      <w:r w:rsidR="00AD61E8" w:rsidRPr="006C791B">
        <w:rPr>
          <w:rFonts w:ascii="Times New Roman" w:hAnsi="Times New Roman" w:cs="Times New Roman"/>
        </w:rPr>
        <w:t xml:space="preserve"> </w:t>
      </w:r>
      <w:r w:rsidR="003F6E04" w:rsidRPr="006C791B">
        <w:rPr>
          <w:rFonts w:ascii="Times New Roman" w:hAnsi="Times New Roman" w:cs="Times New Roman"/>
        </w:rPr>
        <w:t xml:space="preserve">перечень работ и услуг по содержанию и ремонту общего имущества МКД. </w:t>
      </w:r>
    </w:p>
    <w:p w:rsidR="005049CD" w:rsidRPr="006C791B" w:rsidRDefault="005049CD" w:rsidP="006C791B">
      <w:pPr>
        <w:pStyle w:val="ConsPlusNormal"/>
        <w:widowControl/>
        <w:ind w:left="-142" w:right="-144" w:firstLine="540"/>
        <w:jc w:val="both"/>
        <w:rPr>
          <w:rFonts w:ascii="Times New Roman" w:hAnsi="Times New Roman" w:cs="Times New Roman"/>
        </w:rPr>
      </w:pPr>
    </w:p>
    <w:p w:rsidR="00AD61E8" w:rsidRPr="006C791B" w:rsidRDefault="00AD61E8" w:rsidP="006C791B">
      <w:pPr>
        <w:pStyle w:val="ConsPlusNormal"/>
        <w:widowControl/>
        <w:ind w:left="-142" w:right="-144" w:firstLine="540"/>
        <w:jc w:val="center"/>
        <w:rPr>
          <w:rFonts w:ascii="Times New Roman" w:hAnsi="Times New Roman" w:cs="Times New Roman"/>
          <w:b/>
        </w:rPr>
      </w:pPr>
      <w:r w:rsidRPr="006C791B">
        <w:rPr>
          <w:rFonts w:ascii="Times New Roman" w:hAnsi="Times New Roman" w:cs="Times New Roman"/>
          <w:b/>
        </w:rPr>
        <w:t>10. Реквизиты Сторон</w:t>
      </w:r>
    </w:p>
    <w:p w:rsidR="005049CD" w:rsidRPr="006C791B" w:rsidRDefault="005049CD" w:rsidP="006C791B">
      <w:pPr>
        <w:pStyle w:val="ConsPlusNormal"/>
        <w:ind w:left="-142" w:right="-144" w:firstLine="0"/>
        <w:rPr>
          <w:rFonts w:ascii="Times New Roman" w:hAnsi="Times New Roman" w:cs="Times New Roman"/>
          <w:b/>
        </w:rPr>
      </w:pPr>
      <w:r w:rsidRPr="006C791B">
        <w:rPr>
          <w:rFonts w:ascii="Times New Roman" w:hAnsi="Times New Roman" w:cs="Times New Roman"/>
          <w:b/>
        </w:rPr>
        <w:t xml:space="preserve">«Управляющая организация»: </w:t>
      </w:r>
    </w:p>
    <w:p w:rsidR="005049CD" w:rsidRPr="006C791B" w:rsidRDefault="005049CD" w:rsidP="006C791B">
      <w:pPr>
        <w:pStyle w:val="ConsPlusNormal"/>
        <w:ind w:left="-142" w:right="-144" w:firstLine="0"/>
        <w:jc w:val="both"/>
        <w:rPr>
          <w:rFonts w:ascii="Times New Roman" w:hAnsi="Times New Roman" w:cs="Times New Roman"/>
        </w:rPr>
      </w:pPr>
      <w:r w:rsidRPr="006C791B">
        <w:rPr>
          <w:rFonts w:ascii="Times New Roman" w:hAnsi="Times New Roman" w:cs="Times New Roman"/>
        </w:rPr>
        <w:t>Общество с ограниченной ответственностью «</w:t>
      </w:r>
      <w:proofErr w:type="spellStart"/>
      <w:r w:rsidR="002E02BF" w:rsidRPr="006C791B">
        <w:rPr>
          <w:rFonts w:ascii="Times New Roman" w:hAnsi="Times New Roman" w:cs="Times New Roman"/>
        </w:rPr>
        <w:t>Сахжилсервис</w:t>
      </w:r>
      <w:proofErr w:type="spellEnd"/>
      <w:r w:rsidRPr="006C791B">
        <w:rPr>
          <w:rFonts w:ascii="Times New Roman" w:hAnsi="Times New Roman" w:cs="Times New Roman"/>
        </w:rPr>
        <w:t>»</w:t>
      </w:r>
      <w:r w:rsidR="002304E3" w:rsidRPr="006C791B">
        <w:rPr>
          <w:rFonts w:ascii="Times New Roman" w:hAnsi="Times New Roman" w:cs="Times New Roman"/>
        </w:rPr>
        <w:t xml:space="preserve">: </w:t>
      </w:r>
      <w:r w:rsidRPr="006C791B">
        <w:rPr>
          <w:rFonts w:ascii="Times New Roman" w:hAnsi="Times New Roman" w:cs="Times New Roman"/>
        </w:rPr>
        <w:t xml:space="preserve">тел/факс: </w:t>
      </w:r>
      <w:r w:rsidR="00450A4A">
        <w:rPr>
          <w:rFonts w:ascii="Times New Roman" w:hAnsi="Times New Roman" w:cs="Times New Roman"/>
        </w:rPr>
        <w:t>_________________________________</w:t>
      </w:r>
      <w:r w:rsidR="00E00CAC" w:rsidRPr="006C791B">
        <w:rPr>
          <w:rFonts w:ascii="Times New Roman" w:hAnsi="Times New Roman" w:cs="Times New Roman"/>
        </w:rPr>
        <w:t xml:space="preserve">,  </w:t>
      </w:r>
      <w:r w:rsidRPr="006C791B">
        <w:rPr>
          <w:rFonts w:ascii="Times New Roman" w:hAnsi="Times New Roman" w:cs="Times New Roman"/>
        </w:rPr>
        <w:t>Адрес: 6930</w:t>
      </w:r>
      <w:r w:rsidR="002E02BF" w:rsidRPr="006C791B">
        <w:rPr>
          <w:rFonts w:ascii="Times New Roman" w:hAnsi="Times New Roman" w:cs="Times New Roman"/>
        </w:rPr>
        <w:t>20</w:t>
      </w:r>
      <w:r w:rsidRPr="006C791B">
        <w:rPr>
          <w:rFonts w:ascii="Times New Roman" w:hAnsi="Times New Roman" w:cs="Times New Roman"/>
        </w:rPr>
        <w:t xml:space="preserve">, </w:t>
      </w:r>
      <w:r w:rsidR="00E00CAC" w:rsidRPr="006C791B">
        <w:rPr>
          <w:rFonts w:ascii="Times New Roman" w:hAnsi="Times New Roman" w:cs="Times New Roman"/>
        </w:rPr>
        <w:t xml:space="preserve">юридический адрес: </w:t>
      </w:r>
      <w:r w:rsidRPr="006C791B">
        <w:rPr>
          <w:rFonts w:ascii="Times New Roman" w:hAnsi="Times New Roman" w:cs="Times New Roman"/>
        </w:rPr>
        <w:t xml:space="preserve">г. Южно-Сахалинск, </w:t>
      </w:r>
      <w:r w:rsidR="002E02BF" w:rsidRPr="006C791B">
        <w:rPr>
          <w:rFonts w:ascii="Times New Roman" w:hAnsi="Times New Roman" w:cs="Times New Roman"/>
        </w:rPr>
        <w:t>ул. Ленина, 69</w:t>
      </w:r>
      <w:r w:rsidRPr="006C791B">
        <w:rPr>
          <w:rFonts w:ascii="Times New Roman" w:hAnsi="Times New Roman" w:cs="Times New Roman"/>
        </w:rPr>
        <w:t>,</w:t>
      </w:r>
      <w:r w:rsidR="00E00CAC" w:rsidRPr="006C791B">
        <w:rPr>
          <w:rFonts w:ascii="Times New Roman" w:hAnsi="Times New Roman" w:cs="Times New Roman"/>
        </w:rPr>
        <w:t xml:space="preserve"> фактический адрес: г. Южно-Сахалинск, ул. </w:t>
      </w:r>
      <w:r w:rsidR="00450A4A">
        <w:rPr>
          <w:rFonts w:ascii="Times New Roman" w:hAnsi="Times New Roman" w:cs="Times New Roman"/>
        </w:rPr>
        <w:t>Емельянова А.О.</w:t>
      </w:r>
      <w:r w:rsidR="00E00CAC" w:rsidRPr="006C791B">
        <w:rPr>
          <w:rFonts w:ascii="Times New Roman" w:hAnsi="Times New Roman" w:cs="Times New Roman"/>
        </w:rPr>
        <w:t>,</w:t>
      </w:r>
      <w:r w:rsidR="004A17F3">
        <w:rPr>
          <w:rFonts w:ascii="Times New Roman" w:hAnsi="Times New Roman" w:cs="Times New Roman"/>
        </w:rPr>
        <w:t xml:space="preserve"> дом 35-А</w:t>
      </w:r>
      <w:r w:rsidR="00E00CAC" w:rsidRPr="006C791B">
        <w:rPr>
          <w:rFonts w:ascii="Times New Roman" w:hAnsi="Times New Roman" w:cs="Times New Roman"/>
        </w:rPr>
        <w:t xml:space="preserve"> </w:t>
      </w:r>
      <w:r w:rsidRPr="006C791B">
        <w:rPr>
          <w:rFonts w:ascii="Times New Roman" w:hAnsi="Times New Roman" w:cs="Times New Roman"/>
        </w:rPr>
        <w:t xml:space="preserve"> </w:t>
      </w:r>
      <w:r w:rsidR="00E00CAC" w:rsidRPr="006C791B">
        <w:rPr>
          <w:rFonts w:ascii="Times New Roman" w:hAnsi="Times New Roman" w:cs="Times New Roman"/>
        </w:rPr>
        <w:t>ИНН 6501270175</w:t>
      </w:r>
      <w:r w:rsidR="002304E3" w:rsidRPr="006C791B">
        <w:rPr>
          <w:rFonts w:ascii="Times New Roman" w:hAnsi="Times New Roman" w:cs="Times New Roman"/>
        </w:rPr>
        <w:t xml:space="preserve">, КПП 650101001, ОГРН 1156501001216, </w:t>
      </w:r>
      <w:proofErr w:type="spellStart"/>
      <w:proofErr w:type="gramStart"/>
      <w:r w:rsidR="002304E3" w:rsidRPr="006C791B">
        <w:rPr>
          <w:rFonts w:ascii="Times New Roman" w:hAnsi="Times New Roman" w:cs="Times New Roman"/>
        </w:rPr>
        <w:t>р</w:t>
      </w:r>
      <w:proofErr w:type="spellEnd"/>
      <w:proofErr w:type="gramEnd"/>
      <w:r w:rsidR="002304E3" w:rsidRPr="006C791B">
        <w:rPr>
          <w:rFonts w:ascii="Times New Roman" w:hAnsi="Times New Roman" w:cs="Times New Roman"/>
        </w:rPr>
        <w:t>/с 407 02810250340000282 в Дальневосточном банке ОАО «Сбербанк России» г. Хабаровск, к/с 30101810600000000608, БИК 040813608.</w:t>
      </w:r>
    </w:p>
    <w:p w:rsidR="005049CD" w:rsidRPr="006C791B" w:rsidRDefault="005049CD" w:rsidP="006C791B">
      <w:pPr>
        <w:pStyle w:val="ConsPlusNormal"/>
        <w:ind w:left="-142" w:right="-144" w:firstLine="0"/>
        <w:rPr>
          <w:rFonts w:ascii="Times New Roman" w:hAnsi="Times New Roman" w:cs="Times New Roman"/>
        </w:rPr>
      </w:pPr>
    </w:p>
    <w:p w:rsidR="005049CD" w:rsidRPr="006C791B" w:rsidRDefault="005049CD" w:rsidP="006C791B">
      <w:pPr>
        <w:pStyle w:val="ConsPlusNormal"/>
        <w:ind w:left="-142" w:right="-144" w:firstLine="0"/>
        <w:rPr>
          <w:rFonts w:ascii="Times New Roman" w:hAnsi="Times New Roman" w:cs="Times New Roman"/>
          <w:b/>
        </w:rPr>
      </w:pPr>
      <w:r w:rsidRPr="006C791B">
        <w:rPr>
          <w:rFonts w:ascii="Times New Roman" w:hAnsi="Times New Roman" w:cs="Times New Roman"/>
          <w:b/>
        </w:rPr>
        <w:t>«Собственник помещени</w:t>
      </w:r>
      <w:r w:rsidR="002304E3" w:rsidRPr="006C791B">
        <w:rPr>
          <w:rFonts w:ascii="Times New Roman" w:hAnsi="Times New Roman" w:cs="Times New Roman"/>
          <w:b/>
        </w:rPr>
        <w:t>я</w:t>
      </w:r>
      <w:r w:rsidRPr="006C791B">
        <w:rPr>
          <w:rFonts w:ascii="Times New Roman" w:hAnsi="Times New Roman" w:cs="Times New Roman"/>
          <w:b/>
        </w:rPr>
        <w:t xml:space="preserve"> в многоквартирном доме»: </w:t>
      </w:r>
    </w:p>
    <w:p w:rsidR="006C791B" w:rsidRDefault="006C791B" w:rsidP="006C791B">
      <w:pPr>
        <w:pStyle w:val="ConsPlusNormal"/>
        <w:ind w:left="-142" w:right="-144" w:firstLine="0"/>
        <w:rPr>
          <w:rFonts w:ascii="Times New Roman" w:hAnsi="Times New Roman" w:cs="Times New Roman"/>
        </w:rPr>
      </w:pPr>
    </w:p>
    <w:p w:rsidR="00FF2C10" w:rsidRDefault="00FF2C10" w:rsidP="006C791B">
      <w:pPr>
        <w:pStyle w:val="ConsPlusNormal"/>
        <w:ind w:left="-142" w:right="-144" w:firstLine="0"/>
        <w:rPr>
          <w:rFonts w:ascii="Times New Roman" w:hAnsi="Times New Roman" w:cs="Times New Roman"/>
        </w:rPr>
      </w:pPr>
    </w:p>
    <w:p w:rsidR="005049CD" w:rsidRPr="007C26CA" w:rsidRDefault="005049CD" w:rsidP="007C26CA">
      <w:pPr>
        <w:pStyle w:val="ConsPlusNormal"/>
        <w:ind w:left="-142" w:right="-144" w:firstLine="0"/>
        <w:jc w:val="center"/>
        <w:rPr>
          <w:rFonts w:ascii="Times New Roman" w:hAnsi="Times New Roman" w:cs="Times New Roman"/>
          <w:b/>
        </w:rPr>
      </w:pPr>
      <w:r w:rsidRPr="007C26CA">
        <w:rPr>
          <w:rFonts w:ascii="Times New Roman" w:hAnsi="Times New Roman" w:cs="Times New Roman"/>
          <w:b/>
        </w:rPr>
        <w:t>Подписи сторон:</w:t>
      </w:r>
    </w:p>
    <w:p w:rsidR="005049CD" w:rsidRPr="006C791B" w:rsidRDefault="005049CD" w:rsidP="006C791B">
      <w:pPr>
        <w:pStyle w:val="ConsPlusNormal"/>
        <w:ind w:left="-142" w:right="-144" w:firstLine="0"/>
        <w:rPr>
          <w:rFonts w:ascii="Times New Roman" w:hAnsi="Times New Roman" w:cs="Times New Roman"/>
        </w:rPr>
      </w:pPr>
    </w:p>
    <w:p w:rsidR="002E02BF" w:rsidRPr="006C791B" w:rsidRDefault="002E02BF" w:rsidP="006C791B">
      <w:pPr>
        <w:pStyle w:val="ConsPlusNormal"/>
        <w:ind w:left="-142" w:right="-144" w:firstLine="0"/>
        <w:rPr>
          <w:rFonts w:ascii="Times New Roman" w:hAnsi="Times New Roman" w:cs="Times New Roman"/>
        </w:rPr>
      </w:pPr>
      <w:r w:rsidRPr="006C791B">
        <w:rPr>
          <w:rFonts w:ascii="Times New Roman" w:hAnsi="Times New Roman" w:cs="Times New Roman"/>
        </w:rPr>
        <w:t>Генеральный директор</w:t>
      </w:r>
    </w:p>
    <w:p w:rsidR="00F77996" w:rsidRPr="006C791B" w:rsidRDefault="002E02BF" w:rsidP="006C791B">
      <w:pPr>
        <w:pStyle w:val="ConsPlusNormal"/>
        <w:ind w:left="-142" w:right="-144" w:firstLine="0"/>
        <w:rPr>
          <w:rFonts w:ascii="Times New Roman" w:hAnsi="Times New Roman" w:cs="Times New Roman"/>
          <w:i/>
        </w:rPr>
      </w:pPr>
      <w:r w:rsidRPr="006C791B">
        <w:rPr>
          <w:rFonts w:ascii="Times New Roman" w:hAnsi="Times New Roman" w:cs="Times New Roman"/>
        </w:rPr>
        <w:t>ООО «</w:t>
      </w:r>
      <w:proofErr w:type="spellStart"/>
      <w:r w:rsidRPr="006C791B">
        <w:rPr>
          <w:rFonts w:ascii="Times New Roman" w:hAnsi="Times New Roman" w:cs="Times New Roman"/>
        </w:rPr>
        <w:t>Сахжилсервис</w:t>
      </w:r>
      <w:proofErr w:type="spellEnd"/>
      <w:r w:rsidRPr="006C791B">
        <w:rPr>
          <w:rFonts w:ascii="Times New Roman" w:hAnsi="Times New Roman" w:cs="Times New Roman"/>
        </w:rPr>
        <w:t>»</w:t>
      </w:r>
      <w:r w:rsidR="00F77996" w:rsidRPr="006C791B">
        <w:rPr>
          <w:rStyle w:val="3"/>
          <w:rFonts w:ascii="Times New Roman" w:hAnsi="Times New Roman" w:cs="Times New Roman"/>
          <w:i w:val="0"/>
          <w:color w:val="000000"/>
          <w:sz w:val="20"/>
          <w:szCs w:val="20"/>
        </w:rPr>
        <w:t xml:space="preserve"> </w:t>
      </w:r>
      <w:r w:rsidR="00F77996" w:rsidRPr="006C791B">
        <w:rPr>
          <w:rStyle w:val="3"/>
          <w:rFonts w:ascii="Times New Roman" w:hAnsi="Times New Roman" w:cs="Times New Roman"/>
          <w:i w:val="0"/>
          <w:color w:val="000000"/>
          <w:sz w:val="20"/>
          <w:szCs w:val="20"/>
        </w:rPr>
        <w:tab/>
      </w:r>
      <w:r w:rsidR="00F77996" w:rsidRPr="006C791B">
        <w:rPr>
          <w:rStyle w:val="3"/>
          <w:rFonts w:ascii="Times New Roman" w:hAnsi="Times New Roman" w:cs="Times New Roman"/>
          <w:i w:val="0"/>
          <w:color w:val="000000"/>
          <w:sz w:val="20"/>
          <w:szCs w:val="20"/>
        </w:rPr>
        <w:tab/>
      </w:r>
      <w:r w:rsidR="00F77996" w:rsidRPr="006C791B">
        <w:rPr>
          <w:rStyle w:val="3"/>
          <w:rFonts w:ascii="Times New Roman" w:hAnsi="Times New Roman" w:cs="Times New Roman"/>
          <w:i w:val="0"/>
          <w:color w:val="000000"/>
          <w:sz w:val="20"/>
          <w:szCs w:val="20"/>
        </w:rPr>
        <w:tab/>
      </w:r>
      <w:r w:rsidR="00F77996" w:rsidRPr="006C791B">
        <w:rPr>
          <w:rStyle w:val="3"/>
          <w:rFonts w:ascii="Times New Roman" w:hAnsi="Times New Roman" w:cs="Times New Roman"/>
          <w:i w:val="0"/>
          <w:color w:val="000000"/>
          <w:sz w:val="20"/>
          <w:szCs w:val="20"/>
        </w:rPr>
        <w:tab/>
        <w:t xml:space="preserve">    </w:t>
      </w:r>
      <w:r w:rsidR="00F77996" w:rsidRPr="006C791B">
        <w:rPr>
          <w:rStyle w:val="3"/>
          <w:rFonts w:ascii="Times New Roman" w:hAnsi="Times New Roman" w:cs="Times New Roman"/>
          <w:i w:val="0"/>
          <w:color w:val="000000"/>
          <w:sz w:val="20"/>
          <w:szCs w:val="20"/>
        </w:rPr>
        <w:tab/>
      </w:r>
      <w:r w:rsidRPr="006C791B">
        <w:rPr>
          <w:rStyle w:val="3"/>
          <w:rFonts w:ascii="Times New Roman" w:hAnsi="Times New Roman" w:cs="Times New Roman"/>
          <w:i w:val="0"/>
          <w:color w:val="000000"/>
          <w:sz w:val="20"/>
          <w:szCs w:val="20"/>
        </w:rPr>
        <w:t xml:space="preserve">                                 </w:t>
      </w:r>
      <w:r w:rsidR="00F77996" w:rsidRPr="006C791B">
        <w:rPr>
          <w:rStyle w:val="3"/>
          <w:rFonts w:ascii="Times New Roman" w:hAnsi="Times New Roman" w:cs="Times New Roman"/>
          <w:i w:val="0"/>
          <w:color w:val="000000"/>
          <w:sz w:val="20"/>
          <w:szCs w:val="20"/>
        </w:rPr>
        <w:t>__________</w:t>
      </w:r>
      <w:r w:rsidR="006C791B">
        <w:rPr>
          <w:rStyle w:val="3"/>
          <w:rFonts w:ascii="Times New Roman" w:hAnsi="Times New Roman" w:cs="Times New Roman"/>
          <w:i w:val="0"/>
          <w:color w:val="000000"/>
          <w:sz w:val="20"/>
          <w:szCs w:val="20"/>
        </w:rPr>
        <w:t>_____________</w:t>
      </w:r>
      <w:r w:rsidR="00F77996" w:rsidRPr="006C791B">
        <w:rPr>
          <w:rStyle w:val="3"/>
          <w:rFonts w:ascii="Times New Roman" w:hAnsi="Times New Roman" w:cs="Times New Roman"/>
          <w:i w:val="0"/>
          <w:color w:val="000000"/>
          <w:sz w:val="20"/>
          <w:szCs w:val="20"/>
        </w:rPr>
        <w:t>______</w:t>
      </w:r>
      <w:r w:rsidRPr="006C791B">
        <w:rPr>
          <w:rStyle w:val="3"/>
          <w:rFonts w:ascii="Times New Roman" w:hAnsi="Times New Roman" w:cs="Times New Roman"/>
          <w:i w:val="0"/>
          <w:color w:val="000000"/>
          <w:sz w:val="20"/>
          <w:szCs w:val="20"/>
        </w:rPr>
        <w:t xml:space="preserve"> </w:t>
      </w:r>
      <w:proofErr w:type="spellStart"/>
      <w:r w:rsidRPr="006C791B">
        <w:rPr>
          <w:rStyle w:val="3"/>
          <w:rFonts w:ascii="Times New Roman" w:hAnsi="Times New Roman" w:cs="Times New Roman"/>
          <w:i w:val="0"/>
          <w:color w:val="000000"/>
          <w:sz w:val="20"/>
          <w:szCs w:val="20"/>
        </w:rPr>
        <w:t>Син</w:t>
      </w:r>
      <w:proofErr w:type="spellEnd"/>
      <w:r w:rsidRPr="006C791B">
        <w:rPr>
          <w:rStyle w:val="3"/>
          <w:rFonts w:ascii="Times New Roman" w:hAnsi="Times New Roman" w:cs="Times New Roman"/>
          <w:i w:val="0"/>
          <w:color w:val="000000"/>
          <w:sz w:val="20"/>
          <w:szCs w:val="20"/>
        </w:rPr>
        <w:t xml:space="preserve"> С.Б.</w:t>
      </w:r>
      <w:r w:rsidR="00F77996" w:rsidRPr="006C791B">
        <w:rPr>
          <w:rStyle w:val="3"/>
          <w:rFonts w:ascii="Times New Roman" w:hAnsi="Times New Roman" w:cs="Times New Roman"/>
          <w:i w:val="0"/>
          <w:color w:val="000000"/>
          <w:sz w:val="20"/>
          <w:szCs w:val="20"/>
        </w:rPr>
        <w:tab/>
      </w:r>
    </w:p>
    <w:p w:rsidR="00A00A79" w:rsidRPr="006C791B" w:rsidRDefault="002E02BF" w:rsidP="006C791B">
      <w:pPr>
        <w:pStyle w:val="ConsPlusNormal"/>
        <w:widowControl/>
        <w:tabs>
          <w:tab w:val="left" w:pos="8286"/>
        </w:tabs>
        <w:ind w:left="-142" w:right="-144" w:firstLine="0"/>
        <w:rPr>
          <w:rFonts w:ascii="Times New Roman" w:hAnsi="Times New Roman" w:cs="Times New Roman"/>
        </w:rPr>
      </w:pPr>
      <w:r w:rsidRPr="006C791B">
        <w:rPr>
          <w:rFonts w:ascii="Times New Roman" w:hAnsi="Times New Roman" w:cs="Times New Roman"/>
        </w:rPr>
        <w:tab/>
      </w:r>
    </w:p>
    <w:p w:rsidR="002E02BF" w:rsidRPr="006C791B" w:rsidRDefault="002E02BF" w:rsidP="006C791B">
      <w:pPr>
        <w:pStyle w:val="ConsPlusNormal"/>
        <w:widowControl/>
        <w:tabs>
          <w:tab w:val="left" w:pos="8286"/>
        </w:tabs>
        <w:ind w:left="-142" w:right="-144" w:firstLine="0"/>
        <w:rPr>
          <w:rFonts w:ascii="Times New Roman" w:hAnsi="Times New Roman" w:cs="Times New Roman"/>
        </w:rPr>
      </w:pPr>
      <w:r w:rsidRPr="006C791B">
        <w:rPr>
          <w:rFonts w:ascii="Times New Roman" w:hAnsi="Times New Roman" w:cs="Times New Roman"/>
        </w:rPr>
        <w:t xml:space="preserve">                                                                                                                                                       М.П.</w:t>
      </w:r>
    </w:p>
    <w:p w:rsidR="002E02BF" w:rsidRPr="006C791B" w:rsidRDefault="002E02BF" w:rsidP="006C791B">
      <w:pPr>
        <w:pStyle w:val="ConsPlusNormal"/>
        <w:widowControl/>
        <w:tabs>
          <w:tab w:val="left" w:pos="8286"/>
        </w:tabs>
        <w:ind w:left="-142" w:right="-144" w:firstLine="0"/>
        <w:rPr>
          <w:rFonts w:ascii="Times New Roman" w:hAnsi="Times New Roman" w:cs="Times New Roman"/>
        </w:rPr>
      </w:pPr>
    </w:p>
    <w:p w:rsidR="002E02BF" w:rsidRPr="006C791B" w:rsidRDefault="002E02BF" w:rsidP="006C791B">
      <w:pPr>
        <w:pStyle w:val="ConsPlusNormal"/>
        <w:widowControl/>
        <w:tabs>
          <w:tab w:val="left" w:pos="8286"/>
        </w:tabs>
        <w:ind w:left="-142" w:right="-144" w:firstLine="0"/>
        <w:rPr>
          <w:rFonts w:ascii="Times New Roman" w:hAnsi="Times New Roman" w:cs="Times New Roman"/>
        </w:rPr>
      </w:pPr>
      <w:r w:rsidRPr="006C791B">
        <w:rPr>
          <w:rFonts w:ascii="Times New Roman" w:hAnsi="Times New Roman" w:cs="Times New Roman"/>
        </w:rPr>
        <w:t>___________________________________________</w:t>
      </w:r>
      <w:r w:rsidR="006C791B">
        <w:rPr>
          <w:rFonts w:ascii="Times New Roman" w:hAnsi="Times New Roman" w:cs="Times New Roman"/>
        </w:rPr>
        <w:t>______________</w:t>
      </w:r>
      <w:r w:rsidRPr="006C791B">
        <w:rPr>
          <w:rFonts w:ascii="Times New Roman" w:hAnsi="Times New Roman" w:cs="Times New Roman"/>
        </w:rPr>
        <w:t>_______________________________________________</w:t>
      </w:r>
    </w:p>
    <w:p w:rsidR="002304E3" w:rsidRPr="006C791B" w:rsidRDefault="002E02BF" w:rsidP="006C791B">
      <w:pPr>
        <w:pStyle w:val="ConsPlusNormal"/>
        <w:widowControl/>
        <w:tabs>
          <w:tab w:val="left" w:pos="3752"/>
        </w:tabs>
        <w:ind w:left="-142" w:right="-144" w:firstLine="0"/>
        <w:rPr>
          <w:rFonts w:ascii="Times New Roman" w:hAnsi="Times New Roman" w:cs="Times New Roman"/>
          <w:sz w:val="16"/>
          <w:szCs w:val="16"/>
        </w:rPr>
      </w:pPr>
      <w:r w:rsidRPr="006C791B">
        <w:rPr>
          <w:rFonts w:ascii="Times New Roman" w:hAnsi="Times New Roman" w:cs="Times New Roman"/>
        </w:rPr>
        <w:tab/>
      </w:r>
      <w:r w:rsidRPr="006C791B">
        <w:rPr>
          <w:rFonts w:ascii="Times New Roman" w:hAnsi="Times New Roman" w:cs="Times New Roman"/>
          <w:sz w:val="16"/>
          <w:szCs w:val="16"/>
        </w:rPr>
        <w:t>Ф.и.о. полностью, подпись</w:t>
      </w:r>
      <w:r w:rsidR="00BC625F" w:rsidRPr="006C791B">
        <w:rPr>
          <w:rFonts w:ascii="Times New Roman" w:hAnsi="Times New Roman" w:cs="Times New Roman"/>
          <w:sz w:val="16"/>
          <w:szCs w:val="16"/>
        </w:rPr>
        <w:t xml:space="preserve"> собственника</w:t>
      </w:r>
    </w:p>
    <w:p w:rsidR="002304E3" w:rsidRPr="006C791B" w:rsidRDefault="002304E3" w:rsidP="002304E3">
      <w:pPr>
        <w:pStyle w:val="ConsPlusNormal"/>
        <w:widowControl/>
        <w:tabs>
          <w:tab w:val="left" w:pos="3752"/>
        </w:tabs>
        <w:ind w:firstLine="0"/>
        <w:rPr>
          <w:rFonts w:ascii="Times New Roman" w:hAnsi="Times New Roman" w:cs="Times New Roman"/>
          <w:sz w:val="16"/>
          <w:szCs w:val="16"/>
        </w:rPr>
      </w:pPr>
    </w:p>
    <w:p w:rsidR="00CF368C" w:rsidRDefault="002304E3" w:rsidP="002304E3">
      <w:pPr>
        <w:pStyle w:val="ConsPlusNormal"/>
        <w:widowControl/>
        <w:tabs>
          <w:tab w:val="left" w:pos="3752"/>
        </w:tabs>
        <w:ind w:firstLine="0"/>
        <w:rPr>
          <w:rFonts w:ascii="Times New Roman" w:hAnsi="Times New Roman" w:cs="Times New Roman"/>
        </w:rPr>
      </w:pPr>
      <w:r>
        <w:rPr>
          <w:rFonts w:ascii="Times New Roman" w:hAnsi="Times New Roman" w:cs="Times New Roman"/>
        </w:rPr>
        <w:t xml:space="preserve">                                                                                                                                                                         </w:t>
      </w:r>
    </w:p>
    <w:p w:rsidR="00CF368C" w:rsidRDefault="00CF368C" w:rsidP="002304E3">
      <w:pPr>
        <w:pStyle w:val="ConsPlusNormal"/>
        <w:widowControl/>
        <w:tabs>
          <w:tab w:val="left" w:pos="3752"/>
        </w:tabs>
        <w:ind w:firstLine="0"/>
        <w:rPr>
          <w:rFonts w:ascii="Times New Roman" w:hAnsi="Times New Roman" w:cs="Times New Roman"/>
        </w:rPr>
      </w:pPr>
    </w:p>
    <w:p w:rsidR="00FF2C10" w:rsidRDefault="00FF2C10" w:rsidP="002304E3">
      <w:pPr>
        <w:pStyle w:val="ConsPlusNormal"/>
        <w:widowControl/>
        <w:tabs>
          <w:tab w:val="left" w:pos="3752"/>
        </w:tabs>
        <w:ind w:firstLine="0"/>
        <w:rPr>
          <w:rFonts w:ascii="Times New Roman" w:hAnsi="Times New Roman" w:cs="Times New Roman"/>
        </w:rPr>
      </w:pPr>
    </w:p>
    <w:p w:rsidR="00FF2C10" w:rsidRDefault="00FF2C10" w:rsidP="002304E3">
      <w:pPr>
        <w:pStyle w:val="ConsPlusNormal"/>
        <w:widowControl/>
        <w:tabs>
          <w:tab w:val="left" w:pos="3752"/>
        </w:tabs>
        <w:ind w:firstLine="0"/>
        <w:rPr>
          <w:rFonts w:ascii="Times New Roman" w:hAnsi="Times New Roman" w:cs="Times New Roman"/>
        </w:rPr>
      </w:pPr>
    </w:p>
    <w:p w:rsidR="00FF2C10" w:rsidRDefault="00FF2C10" w:rsidP="002304E3">
      <w:pPr>
        <w:pStyle w:val="ConsPlusNormal"/>
        <w:widowControl/>
        <w:tabs>
          <w:tab w:val="left" w:pos="3752"/>
        </w:tabs>
        <w:ind w:firstLine="0"/>
        <w:rPr>
          <w:rFonts w:ascii="Times New Roman" w:hAnsi="Times New Roman" w:cs="Times New Roman"/>
        </w:rPr>
      </w:pPr>
    </w:p>
    <w:p w:rsidR="00FF2C10" w:rsidRDefault="00FF2C10" w:rsidP="002304E3">
      <w:pPr>
        <w:pStyle w:val="ConsPlusNormal"/>
        <w:widowControl/>
        <w:tabs>
          <w:tab w:val="left" w:pos="3752"/>
        </w:tabs>
        <w:ind w:firstLine="0"/>
        <w:rPr>
          <w:rFonts w:ascii="Times New Roman" w:hAnsi="Times New Roman" w:cs="Times New Roman"/>
        </w:rPr>
      </w:pPr>
    </w:p>
    <w:p w:rsidR="00FF2C10" w:rsidRDefault="00FF2C10" w:rsidP="002304E3">
      <w:pPr>
        <w:pStyle w:val="ConsPlusNormal"/>
        <w:widowControl/>
        <w:tabs>
          <w:tab w:val="left" w:pos="3752"/>
        </w:tabs>
        <w:ind w:firstLine="0"/>
        <w:rPr>
          <w:rFonts w:ascii="Times New Roman" w:hAnsi="Times New Roman" w:cs="Times New Roman"/>
        </w:rPr>
      </w:pPr>
    </w:p>
    <w:p w:rsidR="00FF2C10" w:rsidRDefault="00FF2C10" w:rsidP="002304E3">
      <w:pPr>
        <w:pStyle w:val="ConsPlusNormal"/>
        <w:widowControl/>
        <w:tabs>
          <w:tab w:val="left" w:pos="3752"/>
        </w:tabs>
        <w:ind w:firstLine="0"/>
        <w:rPr>
          <w:rFonts w:ascii="Times New Roman" w:hAnsi="Times New Roman" w:cs="Times New Roman"/>
        </w:rPr>
      </w:pPr>
    </w:p>
    <w:p w:rsidR="003246A9" w:rsidRDefault="00CF368C" w:rsidP="002304E3">
      <w:pPr>
        <w:pStyle w:val="ConsPlusNormal"/>
        <w:widowControl/>
        <w:tabs>
          <w:tab w:val="left" w:pos="3752"/>
        </w:tabs>
        <w:ind w:firstLine="0"/>
        <w:rPr>
          <w:rFonts w:ascii="Times New Roman" w:hAnsi="Times New Roman" w:cs="Times New Roman"/>
          <w:sz w:val="22"/>
          <w:szCs w:val="22"/>
        </w:rPr>
      </w:pPr>
      <w:r>
        <w:rPr>
          <w:rFonts w:ascii="Times New Roman" w:hAnsi="Times New Roman" w:cs="Times New Roman"/>
        </w:rPr>
        <w:t xml:space="preserve">                                                                                                                                                                          </w:t>
      </w:r>
      <w:r w:rsidR="002304E3">
        <w:rPr>
          <w:rFonts w:ascii="Times New Roman" w:hAnsi="Times New Roman" w:cs="Times New Roman"/>
        </w:rPr>
        <w:t xml:space="preserve">    </w:t>
      </w:r>
      <w:r w:rsidR="006C791B">
        <w:rPr>
          <w:rFonts w:ascii="Times New Roman" w:hAnsi="Times New Roman" w:cs="Times New Roman"/>
        </w:rPr>
        <w:t xml:space="preserve">   </w:t>
      </w:r>
      <w:r w:rsidR="002304E3">
        <w:rPr>
          <w:rFonts w:ascii="Times New Roman" w:hAnsi="Times New Roman" w:cs="Times New Roman"/>
        </w:rPr>
        <w:t xml:space="preserve"> Прил</w:t>
      </w:r>
      <w:r w:rsidR="00BA1C15" w:rsidRPr="00C56D46">
        <w:rPr>
          <w:rFonts w:ascii="Times New Roman" w:hAnsi="Times New Roman" w:cs="Times New Roman"/>
          <w:sz w:val="22"/>
          <w:szCs w:val="22"/>
        </w:rPr>
        <w:t>ожение № 1</w:t>
      </w:r>
      <w:r w:rsidR="00CE3CA7">
        <w:rPr>
          <w:rFonts w:ascii="Times New Roman" w:hAnsi="Times New Roman" w:cs="Times New Roman"/>
          <w:sz w:val="22"/>
          <w:szCs w:val="22"/>
        </w:rPr>
        <w:t xml:space="preserve"> </w:t>
      </w:r>
    </w:p>
    <w:p w:rsidR="00BA1C15" w:rsidRPr="00C56D46" w:rsidRDefault="00BA1C15" w:rsidP="003246A9">
      <w:pPr>
        <w:pStyle w:val="ConsPlusNormal"/>
        <w:widowControl/>
        <w:ind w:firstLine="0"/>
        <w:jc w:val="right"/>
        <w:outlineLvl w:val="1"/>
        <w:rPr>
          <w:rFonts w:ascii="Times New Roman" w:hAnsi="Times New Roman" w:cs="Times New Roman"/>
          <w:sz w:val="22"/>
          <w:szCs w:val="22"/>
        </w:rPr>
      </w:pPr>
      <w:r w:rsidRPr="00C56D46">
        <w:rPr>
          <w:rFonts w:ascii="Times New Roman" w:hAnsi="Times New Roman" w:cs="Times New Roman"/>
          <w:sz w:val="22"/>
          <w:szCs w:val="22"/>
        </w:rPr>
        <w:t>к  договору</w:t>
      </w:r>
      <w:r w:rsidR="003246A9">
        <w:rPr>
          <w:rFonts w:ascii="Times New Roman" w:hAnsi="Times New Roman" w:cs="Times New Roman"/>
          <w:sz w:val="22"/>
          <w:szCs w:val="22"/>
        </w:rPr>
        <w:t xml:space="preserve"> </w:t>
      </w:r>
      <w:r w:rsidRPr="00C56D46">
        <w:rPr>
          <w:rFonts w:ascii="Times New Roman" w:hAnsi="Times New Roman" w:cs="Times New Roman"/>
          <w:sz w:val="22"/>
          <w:szCs w:val="22"/>
        </w:rPr>
        <w:t>управления многоквартирным домом</w:t>
      </w:r>
    </w:p>
    <w:p w:rsidR="00BA1C15" w:rsidRPr="00C56D46" w:rsidRDefault="003246A9" w:rsidP="00BA1C15">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г. Южно-Сахалинск</w:t>
      </w:r>
      <w:r w:rsidR="007C26CA">
        <w:rPr>
          <w:rFonts w:ascii="Times New Roman" w:hAnsi="Times New Roman" w:cs="Times New Roman"/>
          <w:sz w:val="22"/>
          <w:szCs w:val="22"/>
        </w:rPr>
        <w:t xml:space="preserve">, ул. </w:t>
      </w:r>
      <w:r w:rsidR="00450A4A">
        <w:rPr>
          <w:rFonts w:ascii="Times New Roman" w:hAnsi="Times New Roman" w:cs="Times New Roman"/>
          <w:sz w:val="22"/>
          <w:szCs w:val="22"/>
        </w:rPr>
        <w:t>Емельянова А.О.</w:t>
      </w:r>
      <w:r w:rsidR="007C26CA">
        <w:rPr>
          <w:rFonts w:ascii="Times New Roman" w:hAnsi="Times New Roman" w:cs="Times New Roman"/>
          <w:sz w:val="22"/>
          <w:szCs w:val="22"/>
        </w:rPr>
        <w:t>, дом 35</w:t>
      </w:r>
      <w:r w:rsidR="00FF2C10">
        <w:rPr>
          <w:rFonts w:ascii="Times New Roman" w:hAnsi="Times New Roman" w:cs="Times New Roman"/>
          <w:sz w:val="22"/>
          <w:szCs w:val="22"/>
        </w:rPr>
        <w:t>А</w:t>
      </w:r>
    </w:p>
    <w:p w:rsidR="00BA1C15" w:rsidRDefault="00BA1C15" w:rsidP="00BA1C15">
      <w:pPr>
        <w:pStyle w:val="ConsPlusNormal"/>
        <w:widowControl/>
        <w:ind w:firstLine="0"/>
        <w:jc w:val="right"/>
        <w:outlineLvl w:val="1"/>
        <w:rPr>
          <w:rFonts w:ascii="Times New Roman" w:hAnsi="Times New Roman" w:cs="Times New Roman"/>
          <w:sz w:val="22"/>
          <w:szCs w:val="22"/>
        </w:rPr>
      </w:pPr>
    </w:p>
    <w:p w:rsidR="002304E3" w:rsidRPr="00C56D46" w:rsidRDefault="002304E3" w:rsidP="00BA1C15">
      <w:pPr>
        <w:pStyle w:val="ConsPlusNormal"/>
        <w:widowControl/>
        <w:ind w:firstLine="0"/>
        <w:jc w:val="right"/>
        <w:outlineLvl w:val="1"/>
        <w:rPr>
          <w:rFonts w:ascii="Times New Roman" w:hAnsi="Times New Roman" w:cs="Times New Roman"/>
          <w:sz w:val="22"/>
          <w:szCs w:val="22"/>
        </w:rPr>
      </w:pPr>
    </w:p>
    <w:p w:rsidR="00CE3CA7" w:rsidRDefault="00BA1C15" w:rsidP="00BA1C15">
      <w:pPr>
        <w:pStyle w:val="a6"/>
        <w:shd w:val="clear" w:color="auto" w:fill="auto"/>
        <w:spacing w:line="276" w:lineRule="auto"/>
        <w:ind w:right="60"/>
        <w:jc w:val="center"/>
        <w:rPr>
          <w:rStyle w:val="1"/>
          <w:color w:val="000000"/>
          <w:sz w:val="22"/>
          <w:szCs w:val="22"/>
        </w:rPr>
      </w:pPr>
      <w:r w:rsidRPr="00C56D46">
        <w:rPr>
          <w:rStyle w:val="1"/>
          <w:color w:val="000000"/>
          <w:sz w:val="22"/>
          <w:szCs w:val="22"/>
        </w:rPr>
        <w:t xml:space="preserve">Состав общего имущества жилого многоквартирного </w:t>
      </w:r>
    </w:p>
    <w:p w:rsidR="00BA1C15" w:rsidRPr="00C56D46" w:rsidRDefault="00BA1C15" w:rsidP="00BA1C15">
      <w:pPr>
        <w:pStyle w:val="a6"/>
        <w:shd w:val="clear" w:color="auto" w:fill="auto"/>
        <w:spacing w:line="276" w:lineRule="auto"/>
        <w:ind w:right="60"/>
        <w:jc w:val="center"/>
        <w:rPr>
          <w:rStyle w:val="a5"/>
          <w:color w:val="000000"/>
          <w:sz w:val="22"/>
          <w:szCs w:val="22"/>
        </w:rPr>
      </w:pPr>
      <w:r w:rsidRPr="00CE3CA7">
        <w:rPr>
          <w:rStyle w:val="1"/>
          <w:color w:val="C00000"/>
          <w:sz w:val="22"/>
          <w:szCs w:val="22"/>
        </w:rPr>
        <w:t xml:space="preserve">дома </w:t>
      </w:r>
      <w:r w:rsidR="003246A9" w:rsidRPr="00CE3CA7">
        <w:rPr>
          <w:rStyle w:val="1"/>
          <w:color w:val="C00000"/>
          <w:sz w:val="22"/>
          <w:szCs w:val="22"/>
        </w:rPr>
        <w:t xml:space="preserve">№ </w:t>
      </w:r>
      <w:r w:rsidR="007C26CA">
        <w:rPr>
          <w:rStyle w:val="1"/>
          <w:color w:val="C00000"/>
          <w:sz w:val="22"/>
          <w:szCs w:val="22"/>
        </w:rPr>
        <w:t>35</w:t>
      </w:r>
      <w:r w:rsidR="00FF2C10">
        <w:rPr>
          <w:rStyle w:val="1"/>
          <w:color w:val="C00000"/>
          <w:sz w:val="22"/>
          <w:szCs w:val="22"/>
        </w:rPr>
        <w:t>А</w:t>
      </w:r>
      <w:r w:rsidR="007C26CA">
        <w:rPr>
          <w:rStyle w:val="1"/>
          <w:color w:val="C00000"/>
          <w:sz w:val="22"/>
          <w:szCs w:val="22"/>
        </w:rPr>
        <w:t xml:space="preserve"> </w:t>
      </w:r>
      <w:r w:rsidR="003246A9" w:rsidRPr="00CE3CA7">
        <w:rPr>
          <w:rStyle w:val="1"/>
          <w:color w:val="C00000"/>
          <w:sz w:val="22"/>
          <w:szCs w:val="22"/>
        </w:rPr>
        <w:t>ул.</w:t>
      </w:r>
      <w:r w:rsidR="002E02BF">
        <w:rPr>
          <w:rStyle w:val="1"/>
          <w:color w:val="C00000"/>
          <w:sz w:val="22"/>
          <w:szCs w:val="22"/>
        </w:rPr>
        <w:t xml:space="preserve"> </w:t>
      </w:r>
      <w:r w:rsidR="00450A4A">
        <w:rPr>
          <w:rStyle w:val="1"/>
          <w:color w:val="C00000"/>
          <w:sz w:val="22"/>
          <w:szCs w:val="22"/>
        </w:rPr>
        <w:t>Емельянова А.О.</w:t>
      </w:r>
      <w:r w:rsidR="007C26CA">
        <w:rPr>
          <w:rStyle w:val="1"/>
          <w:color w:val="C00000"/>
          <w:sz w:val="22"/>
          <w:szCs w:val="22"/>
        </w:rPr>
        <w:t>,</w:t>
      </w:r>
      <w:r w:rsidR="003246A9" w:rsidRPr="003246A9">
        <w:rPr>
          <w:rStyle w:val="1"/>
          <w:color w:val="000000"/>
          <w:sz w:val="22"/>
          <w:szCs w:val="22"/>
        </w:rPr>
        <w:t xml:space="preserve"> г. Южно-Сахалинск</w:t>
      </w:r>
    </w:p>
    <w:p w:rsidR="00BA1C15" w:rsidRPr="00C56D46" w:rsidRDefault="00BA1C15" w:rsidP="00BA1C15">
      <w:pPr>
        <w:pStyle w:val="a6"/>
        <w:shd w:val="clear" w:color="auto" w:fill="auto"/>
        <w:spacing w:line="276" w:lineRule="auto"/>
        <w:ind w:right="60"/>
        <w:jc w:val="center"/>
        <w:rPr>
          <w:sz w:val="22"/>
          <w:szCs w:val="22"/>
        </w:rPr>
      </w:pPr>
    </w:p>
    <w:p w:rsidR="00BA1C15" w:rsidRPr="003F6E04" w:rsidRDefault="00BA1C15" w:rsidP="007C26CA">
      <w:pPr>
        <w:pStyle w:val="a4"/>
        <w:shd w:val="clear" w:color="auto" w:fill="auto"/>
        <w:tabs>
          <w:tab w:val="left" w:pos="710"/>
        </w:tabs>
        <w:spacing w:line="276" w:lineRule="auto"/>
        <w:jc w:val="both"/>
        <w:rPr>
          <w:sz w:val="20"/>
          <w:szCs w:val="20"/>
        </w:rPr>
      </w:pPr>
      <w:r w:rsidRPr="003F6E04">
        <w:rPr>
          <w:rStyle w:val="1"/>
          <w:color w:val="000000"/>
          <w:sz w:val="20"/>
          <w:szCs w:val="20"/>
        </w:rPr>
        <w:t>В состав общего имущества входят:</w:t>
      </w:r>
    </w:p>
    <w:p w:rsidR="00BA1C15" w:rsidRPr="003F6E04" w:rsidRDefault="00BA1C15" w:rsidP="00BA1C15">
      <w:pPr>
        <w:pStyle w:val="a4"/>
        <w:shd w:val="clear" w:color="auto" w:fill="auto"/>
        <w:tabs>
          <w:tab w:val="left" w:pos="312"/>
        </w:tabs>
        <w:spacing w:line="276" w:lineRule="auto"/>
        <w:ind w:left="20" w:right="20"/>
        <w:jc w:val="both"/>
        <w:rPr>
          <w:sz w:val="20"/>
          <w:szCs w:val="20"/>
        </w:rPr>
      </w:pPr>
      <w:proofErr w:type="gramStart"/>
      <w:r w:rsidRPr="003F6E04">
        <w:rPr>
          <w:rStyle w:val="1"/>
          <w:color w:val="000000"/>
          <w:sz w:val="20"/>
          <w:szCs w:val="20"/>
        </w:rPr>
        <w:t>а)</w:t>
      </w:r>
      <w:r w:rsidRPr="003F6E04">
        <w:rPr>
          <w:rStyle w:val="1"/>
          <w:color w:val="000000"/>
          <w:sz w:val="20"/>
          <w:szCs w:val="20"/>
        </w:rPr>
        <w:tab/>
        <w:t>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обслуживание более одного жилого и (или) нежилого</w:t>
      </w:r>
      <w:proofErr w:type="gramEnd"/>
      <w:r w:rsidRPr="003F6E04">
        <w:rPr>
          <w:rStyle w:val="1"/>
          <w:color w:val="000000"/>
          <w:sz w:val="20"/>
          <w:szCs w:val="20"/>
        </w:rPr>
        <w:t xml:space="preserve"> помещения в многоквартирном доме, оборудование (включая бойлерные, </w:t>
      </w:r>
      <w:proofErr w:type="spellStart"/>
      <w:r w:rsidRPr="003F6E04">
        <w:rPr>
          <w:rStyle w:val="1"/>
          <w:color w:val="000000"/>
          <w:sz w:val="20"/>
          <w:szCs w:val="20"/>
        </w:rPr>
        <w:t>электрощитовые</w:t>
      </w:r>
      <w:proofErr w:type="spellEnd"/>
      <w:r w:rsidRPr="003F6E04">
        <w:rPr>
          <w:rStyle w:val="1"/>
          <w:color w:val="000000"/>
          <w:sz w:val="20"/>
          <w:szCs w:val="20"/>
        </w:rPr>
        <w:t>, тепловые водомерные узлы, и другое инженерное оборудование);</w:t>
      </w:r>
    </w:p>
    <w:p w:rsidR="00BA1C15" w:rsidRPr="003F6E04" w:rsidRDefault="00BA1C15" w:rsidP="00BA1C15">
      <w:pPr>
        <w:pStyle w:val="a4"/>
        <w:shd w:val="clear" w:color="auto" w:fill="auto"/>
        <w:tabs>
          <w:tab w:val="left" w:pos="239"/>
        </w:tabs>
        <w:spacing w:line="276" w:lineRule="auto"/>
        <w:ind w:left="20"/>
        <w:jc w:val="both"/>
        <w:rPr>
          <w:sz w:val="20"/>
          <w:szCs w:val="20"/>
        </w:rPr>
      </w:pPr>
      <w:r w:rsidRPr="003F6E04">
        <w:rPr>
          <w:rStyle w:val="1"/>
          <w:color w:val="000000"/>
          <w:sz w:val="20"/>
          <w:szCs w:val="20"/>
        </w:rPr>
        <w:t>б)</w:t>
      </w:r>
      <w:r w:rsidRPr="003F6E04">
        <w:rPr>
          <w:rStyle w:val="1"/>
          <w:color w:val="000000"/>
          <w:sz w:val="20"/>
          <w:szCs w:val="20"/>
        </w:rPr>
        <w:tab/>
        <w:t>крыши</w:t>
      </w:r>
    </w:p>
    <w:p w:rsidR="00BA1C15" w:rsidRPr="003F6E04" w:rsidRDefault="00BA1C15" w:rsidP="00BA1C15">
      <w:pPr>
        <w:pStyle w:val="a4"/>
        <w:shd w:val="clear" w:color="auto" w:fill="auto"/>
        <w:tabs>
          <w:tab w:val="left" w:pos="242"/>
        </w:tabs>
        <w:spacing w:line="276" w:lineRule="auto"/>
        <w:ind w:left="20" w:right="20"/>
        <w:jc w:val="both"/>
        <w:rPr>
          <w:sz w:val="20"/>
          <w:szCs w:val="20"/>
        </w:rPr>
      </w:pPr>
      <w:r w:rsidRPr="003F6E04">
        <w:rPr>
          <w:rStyle w:val="1"/>
          <w:color w:val="000000"/>
          <w:sz w:val="20"/>
          <w:szCs w:val="20"/>
        </w:rPr>
        <w:t>в)</w:t>
      </w:r>
      <w:r w:rsidRPr="003F6E04">
        <w:rPr>
          <w:rStyle w:val="1"/>
          <w:color w:val="000000"/>
          <w:sz w:val="20"/>
          <w:szCs w:val="20"/>
        </w:rPr>
        <w:tab/>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A1C15" w:rsidRPr="003F6E04" w:rsidRDefault="00BA1C15" w:rsidP="00BA1C15">
      <w:pPr>
        <w:pStyle w:val="a4"/>
        <w:shd w:val="clear" w:color="auto" w:fill="auto"/>
        <w:tabs>
          <w:tab w:val="left" w:pos="226"/>
        </w:tabs>
        <w:spacing w:line="276" w:lineRule="auto"/>
        <w:ind w:left="20" w:right="20"/>
        <w:jc w:val="both"/>
        <w:rPr>
          <w:sz w:val="20"/>
          <w:szCs w:val="20"/>
        </w:rPr>
      </w:pPr>
      <w:r w:rsidRPr="003F6E04">
        <w:rPr>
          <w:rStyle w:val="1"/>
          <w:color w:val="000000"/>
          <w:sz w:val="20"/>
          <w:szCs w:val="20"/>
        </w:rPr>
        <w:t>г)</w:t>
      </w:r>
      <w:r w:rsidRPr="003F6E04">
        <w:rPr>
          <w:rStyle w:val="1"/>
          <w:color w:val="000000"/>
          <w:sz w:val="20"/>
          <w:szCs w:val="20"/>
        </w:rPr>
        <w:tab/>
        <w:t>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BA1C15" w:rsidRPr="003F6E04" w:rsidRDefault="00BA1C15" w:rsidP="00BA1C15">
      <w:pPr>
        <w:pStyle w:val="a4"/>
        <w:shd w:val="clear" w:color="auto" w:fill="auto"/>
        <w:tabs>
          <w:tab w:val="left" w:pos="334"/>
        </w:tabs>
        <w:spacing w:line="276" w:lineRule="auto"/>
        <w:ind w:left="20" w:right="20"/>
        <w:jc w:val="both"/>
        <w:rPr>
          <w:sz w:val="20"/>
          <w:szCs w:val="20"/>
        </w:rPr>
      </w:pPr>
      <w:proofErr w:type="spellStart"/>
      <w:r w:rsidRPr="003F6E04">
        <w:rPr>
          <w:rStyle w:val="1"/>
          <w:color w:val="000000"/>
          <w:sz w:val="20"/>
          <w:szCs w:val="20"/>
        </w:rPr>
        <w:t>д</w:t>
      </w:r>
      <w:proofErr w:type="spellEnd"/>
      <w:r w:rsidRPr="003F6E04">
        <w:rPr>
          <w:rStyle w:val="1"/>
          <w:color w:val="000000"/>
          <w:sz w:val="20"/>
          <w:szCs w:val="20"/>
        </w:rPr>
        <w:t>)</w:t>
      </w:r>
      <w:r w:rsidRPr="003F6E04">
        <w:rPr>
          <w:rStyle w:val="1"/>
          <w:color w:val="000000"/>
          <w:sz w:val="20"/>
          <w:szCs w:val="20"/>
        </w:rPr>
        <w:tab/>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обслуживание более одного жилого и (или) нежилого помещения (квартиры);</w:t>
      </w:r>
    </w:p>
    <w:p w:rsidR="00BA1C15" w:rsidRDefault="00BA1C15" w:rsidP="00BA1C15">
      <w:pPr>
        <w:pStyle w:val="a4"/>
        <w:shd w:val="clear" w:color="auto" w:fill="auto"/>
        <w:tabs>
          <w:tab w:val="left" w:pos="223"/>
        </w:tabs>
        <w:spacing w:line="276" w:lineRule="auto"/>
        <w:ind w:left="20" w:right="20"/>
        <w:jc w:val="both"/>
        <w:rPr>
          <w:rStyle w:val="1"/>
          <w:color w:val="000000"/>
          <w:sz w:val="20"/>
          <w:szCs w:val="20"/>
        </w:rPr>
      </w:pPr>
      <w:r w:rsidRPr="003F6E04">
        <w:rPr>
          <w:rStyle w:val="1"/>
          <w:color w:val="000000"/>
          <w:sz w:val="20"/>
          <w:szCs w:val="20"/>
        </w:rPr>
        <w:t>е)</w:t>
      </w:r>
      <w:r w:rsidRPr="003F6E04">
        <w:rPr>
          <w:rStyle w:val="1"/>
          <w:color w:val="000000"/>
          <w:sz w:val="20"/>
          <w:szCs w:val="20"/>
        </w:rPr>
        <w:tab/>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r w:rsidR="002A0BA1">
        <w:rPr>
          <w:rStyle w:val="1"/>
          <w:color w:val="000000"/>
          <w:sz w:val="20"/>
          <w:szCs w:val="20"/>
        </w:rPr>
        <w:t xml:space="preserve"> </w:t>
      </w:r>
    </w:p>
    <w:p w:rsidR="002A0BA1" w:rsidRPr="00AF13D6" w:rsidRDefault="002A0BA1" w:rsidP="002A0BA1">
      <w:pPr>
        <w:pStyle w:val="a4"/>
        <w:numPr>
          <w:ilvl w:val="0"/>
          <w:numId w:val="5"/>
        </w:numPr>
        <w:shd w:val="clear" w:color="auto" w:fill="auto"/>
        <w:tabs>
          <w:tab w:val="left" w:pos="743"/>
        </w:tabs>
        <w:spacing w:line="276" w:lineRule="auto"/>
        <w:ind w:left="20" w:right="20" w:firstLine="500"/>
        <w:jc w:val="both"/>
        <w:rPr>
          <w:color w:val="0D0D0D" w:themeColor="text1" w:themeTint="F2"/>
          <w:sz w:val="20"/>
          <w:szCs w:val="20"/>
        </w:rPr>
      </w:pPr>
      <w:proofErr w:type="gramStart"/>
      <w:r w:rsidRPr="003F6E04">
        <w:rPr>
          <w:rStyle w:val="1"/>
          <w:color w:val="000000"/>
          <w:sz w:val="20"/>
          <w:szCs w:val="20"/>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w:t>
      </w:r>
      <w:r w:rsidRPr="003F6E04">
        <w:rPr>
          <w:rStyle w:val="1"/>
          <w:color w:val="000000"/>
          <w:sz w:val="20"/>
          <w:szCs w:val="20"/>
        </w:rPr>
        <w:softHyphen/>
        <w:t>-технического и иного оборудования, расположенного на этих сетях.</w:t>
      </w:r>
      <w:proofErr w:type="gramEnd"/>
    </w:p>
    <w:p w:rsidR="002A0BA1" w:rsidRPr="00AF13D6" w:rsidRDefault="002A0BA1" w:rsidP="002A0BA1">
      <w:pPr>
        <w:pStyle w:val="a4"/>
        <w:numPr>
          <w:ilvl w:val="0"/>
          <w:numId w:val="5"/>
        </w:numPr>
        <w:shd w:val="clear" w:color="auto" w:fill="auto"/>
        <w:tabs>
          <w:tab w:val="left" w:pos="762"/>
        </w:tabs>
        <w:spacing w:line="276" w:lineRule="auto"/>
        <w:ind w:left="20" w:right="20" w:firstLine="500"/>
        <w:jc w:val="both"/>
        <w:rPr>
          <w:color w:val="0D0D0D" w:themeColor="text1" w:themeTint="F2"/>
          <w:sz w:val="20"/>
          <w:szCs w:val="20"/>
        </w:rPr>
      </w:pPr>
      <w:r w:rsidRPr="00AF13D6">
        <w:rPr>
          <w:rStyle w:val="1"/>
          <w:color w:val="0D0D0D" w:themeColor="text1" w:themeTint="F2"/>
          <w:sz w:val="20"/>
          <w:szCs w:val="20"/>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кроме обогревающих элементов находящихся в квартирах.</w:t>
      </w:r>
    </w:p>
    <w:p w:rsidR="002A0BA1" w:rsidRPr="00AF13D6" w:rsidRDefault="002A0BA1" w:rsidP="002A0BA1">
      <w:pPr>
        <w:pStyle w:val="a4"/>
        <w:numPr>
          <w:ilvl w:val="0"/>
          <w:numId w:val="5"/>
        </w:numPr>
        <w:shd w:val="clear" w:color="auto" w:fill="auto"/>
        <w:tabs>
          <w:tab w:val="left" w:pos="762"/>
        </w:tabs>
        <w:spacing w:line="276" w:lineRule="auto"/>
        <w:ind w:left="20" w:right="20" w:firstLine="500"/>
        <w:jc w:val="both"/>
        <w:rPr>
          <w:color w:val="0D0D0D" w:themeColor="text1" w:themeTint="F2"/>
          <w:sz w:val="20"/>
          <w:szCs w:val="20"/>
        </w:rPr>
      </w:pPr>
      <w:proofErr w:type="gramStart"/>
      <w:r w:rsidRPr="00AF13D6">
        <w:rPr>
          <w:rStyle w:val="1"/>
          <w:color w:val="0D0D0D" w:themeColor="text1" w:themeTint="F2"/>
          <w:sz w:val="20"/>
          <w:szCs w:val="20"/>
        </w:rPr>
        <w:t xml:space="preserve">В состав общего имущества входит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13D6">
        <w:rPr>
          <w:rStyle w:val="1"/>
          <w:color w:val="0D0D0D" w:themeColor="text1" w:themeTint="F2"/>
          <w:sz w:val="20"/>
          <w:szCs w:val="20"/>
        </w:rPr>
        <w:t>дымоудаления</w:t>
      </w:r>
      <w:proofErr w:type="spellEnd"/>
      <w:r w:rsidRPr="00AF13D6">
        <w:rPr>
          <w:rStyle w:val="1"/>
          <w:color w:val="0D0D0D" w:themeColor="text1" w:themeTint="F2"/>
          <w:sz w:val="20"/>
          <w:szCs w:val="20"/>
        </w:rPr>
        <w:t>,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w:t>
      </w:r>
      <w:proofErr w:type="gramEnd"/>
      <w:r w:rsidRPr="00AF13D6">
        <w:rPr>
          <w:rStyle w:val="1"/>
          <w:color w:val="0D0D0D" w:themeColor="text1" w:themeTint="F2"/>
          <w:sz w:val="20"/>
          <w:szCs w:val="20"/>
        </w:rPr>
        <w:t xml:space="preserve"> учета электрической энергии, а также другого электрического оборудования, расположенного на этих сетях.</w:t>
      </w:r>
    </w:p>
    <w:p w:rsidR="002A0BA1" w:rsidRPr="00AF13D6" w:rsidRDefault="002A0BA1" w:rsidP="002A0BA1">
      <w:pPr>
        <w:pStyle w:val="a4"/>
        <w:numPr>
          <w:ilvl w:val="0"/>
          <w:numId w:val="5"/>
        </w:numPr>
        <w:shd w:val="clear" w:color="auto" w:fill="auto"/>
        <w:tabs>
          <w:tab w:val="left" w:pos="746"/>
        </w:tabs>
        <w:spacing w:line="276" w:lineRule="auto"/>
        <w:ind w:left="20" w:right="20" w:firstLine="500"/>
        <w:jc w:val="both"/>
        <w:rPr>
          <w:rStyle w:val="1"/>
          <w:color w:val="0D0D0D" w:themeColor="text1" w:themeTint="F2"/>
          <w:sz w:val="20"/>
          <w:szCs w:val="20"/>
          <w:shd w:val="clear" w:color="auto" w:fill="auto"/>
        </w:rPr>
      </w:pPr>
      <w:r w:rsidRPr="00AF13D6">
        <w:rPr>
          <w:rStyle w:val="1"/>
          <w:color w:val="0D0D0D" w:themeColor="text1" w:themeTint="F2"/>
          <w:sz w:val="20"/>
          <w:szCs w:val="20"/>
        </w:rPr>
        <w:t xml:space="preserve">Внешней границей сетей </w:t>
      </w:r>
      <w:proofErr w:type="spellStart"/>
      <w:r w:rsidRPr="00AF13D6">
        <w:rPr>
          <w:rStyle w:val="1"/>
          <w:color w:val="0D0D0D" w:themeColor="text1" w:themeTint="F2"/>
          <w:sz w:val="20"/>
          <w:szCs w:val="20"/>
        </w:rPr>
        <w:t>электро</w:t>
      </w:r>
      <w:proofErr w:type="spellEnd"/>
      <w:r w:rsidRPr="00AF13D6">
        <w:rPr>
          <w:rStyle w:val="1"/>
          <w:color w:val="0D0D0D" w:themeColor="text1" w:themeTint="F2"/>
          <w:sz w:val="20"/>
          <w:szCs w:val="20"/>
        </w:rPr>
        <w:t xml:space="preserve">-, тепло-, водоснабжения и водоотведения,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BA1C15" w:rsidRPr="00C56D46" w:rsidRDefault="00BA1C15" w:rsidP="00BA1C15">
      <w:pPr>
        <w:pStyle w:val="a4"/>
        <w:shd w:val="clear" w:color="auto" w:fill="auto"/>
        <w:spacing w:line="276" w:lineRule="auto"/>
        <w:ind w:left="20" w:firstLine="500"/>
        <w:jc w:val="both"/>
        <w:rPr>
          <w:rStyle w:val="1"/>
          <w:color w:val="000000"/>
          <w:sz w:val="22"/>
          <w:szCs w:val="22"/>
        </w:rPr>
      </w:pPr>
    </w:p>
    <w:p w:rsidR="00BA1C15" w:rsidRPr="00C56D46" w:rsidRDefault="00BA1C15" w:rsidP="00BA1C15">
      <w:pPr>
        <w:spacing w:line="276" w:lineRule="auto"/>
        <w:rPr>
          <w:sz w:val="22"/>
          <w:szCs w:val="22"/>
        </w:rPr>
      </w:pPr>
      <w:r w:rsidRPr="00C56D46">
        <w:rPr>
          <w:sz w:val="22"/>
          <w:szCs w:val="22"/>
        </w:rPr>
        <w:t xml:space="preserve">Собственник </w:t>
      </w:r>
      <w:r w:rsidR="007E549F" w:rsidRPr="00C56D46">
        <w:rPr>
          <w:sz w:val="22"/>
          <w:szCs w:val="22"/>
        </w:rPr>
        <w:t xml:space="preserve">                    </w:t>
      </w:r>
      <w:r w:rsidRPr="00C56D46">
        <w:rPr>
          <w:sz w:val="22"/>
          <w:szCs w:val="22"/>
        </w:rPr>
        <w:tab/>
      </w:r>
      <w:r w:rsidRPr="00C56D46">
        <w:rPr>
          <w:sz w:val="22"/>
          <w:szCs w:val="22"/>
        </w:rPr>
        <w:tab/>
      </w:r>
      <w:r w:rsidRPr="00C56D46">
        <w:rPr>
          <w:sz w:val="22"/>
          <w:szCs w:val="22"/>
        </w:rPr>
        <w:tab/>
      </w:r>
      <w:r w:rsidRPr="00C56D46">
        <w:rPr>
          <w:sz w:val="22"/>
          <w:szCs w:val="22"/>
        </w:rPr>
        <w:tab/>
      </w:r>
      <w:r w:rsidRPr="00C56D46">
        <w:rPr>
          <w:sz w:val="22"/>
          <w:szCs w:val="22"/>
        </w:rPr>
        <w:tab/>
      </w:r>
      <w:r w:rsidRPr="00C56D46">
        <w:rPr>
          <w:sz w:val="22"/>
          <w:szCs w:val="22"/>
        </w:rPr>
        <w:tab/>
        <w:t>Управляющая организация</w:t>
      </w:r>
    </w:p>
    <w:p w:rsidR="00BA1C15" w:rsidRDefault="002304E3" w:rsidP="00BA1C15">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ООО </w:t>
      </w:r>
      <w:r w:rsidR="00A20062">
        <w:rPr>
          <w:sz w:val="22"/>
          <w:szCs w:val="22"/>
        </w:rPr>
        <w:t>«</w:t>
      </w:r>
      <w:proofErr w:type="spellStart"/>
      <w:r>
        <w:rPr>
          <w:sz w:val="22"/>
          <w:szCs w:val="22"/>
        </w:rPr>
        <w:t>Сахжилсервис</w:t>
      </w:r>
      <w:proofErr w:type="spellEnd"/>
      <w:r>
        <w:rPr>
          <w:sz w:val="22"/>
          <w:szCs w:val="22"/>
        </w:rPr>
        <w:t>»</w:t>
      </w:r>
    </w:p>
    <w:p w:rsidR="002304E3" w:rsidRPr="00C56D46" w:rsidRDefault="002304E3" w:rsidP="00BA1C15">
      <w:pPr>
        <w:spacing w:line="276" w:lineRule="auto"/>
        <w:rPr>
          <w:sz w:val="22"/>
          <w:szCs w:val="22"/>
        </w:rPr>
      </w:pPr>
    </w:p>
    <w:p w:rsidR="00BA1C15" w:rsidRDefault="00BA1C15" w:rsidP="00BA1C15">
      <w:pPr>
        <w:pStyle w:val="ConsPlusNormal"/>
        <w:widowControl/>
        <w:ind w:firstLine="0"/>
        <w:outlineLvl w:val="1"/>
        <w:rPr>
          <w:rStyle w:val="3"/>
          <w:rFonts w:ascii="Times New Roman" w:hAnsi="Times New Roman" w:cs="Times New Roman"/>
          <w:i w:val="0"/>
          <w:color w:val="000000"/>
          <w:sz w:val="22"/>
          <w:szCs w:val="22"/>
        </w:rPr>
      </w:pPr>
      <w:r w:rsidRPr="00C56D46">
        <w:rPr>
          <w:rStyle w:val="3"/>
          <w:rFonts w:ascii="Times New Roman" w:hAnsi="Times New Roman" w:cs="Times New Roman"/>
          <w:i w:val="0"/>
          <w:color w:val="000000"/>
          <w:sz w:val="22"/>
          <w:szCs w:val="22"/>
        </w:rPr>
        <w:t>______________</w:t>
      </w:r>
      <w:r w:rsidR="005049CD" w:rsidRPr="00C56D46">
        <w:rPr>
          <w:rStyle w:val="3"/>
          <w:rFonts w:ascii="Times New Roman" w:hAnsi="Times New Roman" w:cs="Times New Roman"/>
          <w:i w:val="0"/>
          <w:color w:val="000000"/>
          <w:sz w:val="22"/>
          <w:szCs w:val="22"/>
        </w:rPr>
        <w:t xml:space="preserve">  /</w:t>
      </w:r>
      <w:r w:rsidR="00CE4517" w:rsidRPr="00C56D46">
        <w:rPr>
          <w:rStyle w:val="3"/>
          <w:rFonts w:ascii="Times New Roman" w:hAnsi="Times New Roman" w:cs="Times New Roman"/>
          <w:i w:val="0"/>
          <w:color w:val="000000"/>
          <w:sz w:val="22"/>
          <w:szCs w:val="22"/>
        </w:rPr>
        <w:t xml:space="preserve">_______________ / </w:t>
      </w:r>
      <w:r w:rsidRPr="00C56D46">
        <w:rPr>
          <w:rStyle w:val="3"/>
          <w:rFonts w:ascii="Times New Roman" w:hAnsi="Times New Roman" w:cs="Times New Roman"/>
          <w:i w:val="0"/>
          <w:color w:val="000000"/>
          <w:sz w:val="22"/>
          <w:szCs w:val="22"/>
        </w:rPr>
        <w:tab/>
      </w:r>
      <w:r w:rsidRPr="00C56D46">
        <w:rPr>
          <w:rStyle w:val="3"/>
          <w:rFonts w:ascii="Times New Roman" w:hAnsi="Times New Roman" w:cs="Times New Roman"/>
          <w:i w:val="0"/>
          <w:color w:val="000000"/>
          <w:sz w:val="22"/>
          <w:szCs w:val="22"/>
        </w:rPr>
        <w:tab/>
      </w:r>
      <w:r w:rsidRPr="00C56D46">
        <w:rPr>
          <w:rStyle w:val="3"/>
          <w:rFonts w:ascii="Times New Roman" w:hAnsi="Times New Roman" w:cs="Times New Roman"/>
          <w:i w:val="0"/>
          <w:color w:val="000000"/>
          <w:sz w:val="22"/>
          <w:szCs w:val="22"/>
        </w:rPr>
        <w:tab/>
      </w:r>
      <w:r w:rsidRPr="00C56D46">
        <w:rPr>
          <w:rStyle w:val="3"/>
          <w:rFonts w:ascii="Times New Roman" w:hAnsi="Times New Roman" w:cs="Times New Roman"/>
          <w:i w:val="0"/>
          <w:color w:val="000000"/>
          <w:sz w:val="22"/>
          <w:szCs w:val="22"/>
        </w:rPr>
        <w:tab/>
        <w:t xml:space="preserve">    </w:t>
      </w:r>
      <w:r w:rsidRPr="00C56D46">
        <w:rPr>
          <w:rStyle w:val="3"/>
          <w:rFonts w:ascii="Times New Roman" w:hAnsi="Times New Roman" w:cs="Times New Roman"/>
          <w:i w:val="0"/>
          <w:color w:val="000000"/>
          <w:sz w:val="22"/>
          <w:szCs w:val="22"/>
        </w:rPr>
        <w:tab/>
      </w:r>
      <w:proofErr w:type="spellStart"/>
      <w:r w:rsidRPr="00C56D46">
        <w:rPr>
          <w:rStyle w:val="3"/>
          <w:rFonts w:ascii="Times New Roman" w:hAnsi="Times New Roman" w:cs="Times New Roman"/>
          <w:i w:val="0"/>
          <w:color w:val="000000"/>
          <w:sz w:val="22"/>
          <w:szCs w:val="22"/>
        </w:rPr>
        <w:t>________________</w:t>
      </w:r>
      <w:r w:rsidR="002E02BF">
        <w:rPr>
          <w:rStyle w:val="3"/>
          <w:rFonts w:ascii="Times New Roman" w:hAnsi="Times New Roman" w:cs="Times New Roman"/>
          <w:i w:val="0"/>
          <w:color w:val="000000"/>
          <w:sz w:val="22"/>
          <w:szCs w:val="22"/>
        </w:rPr>
        <w:t>Син</w:t>
      </w:r>
      <w:proofErr w:type="spellEnd"/>
      <w:r w:rsidR="002E02BF">
        <w:rPr>
          <w:rStyle w:val="3"/>
          <w:rFonts w:ascii="Times New Roman" w:hAnsi="Times New Roman" w:cs="Times New Roman"/>
          <w:i w:val="0"/>
          <w:color w:val="000000"/>
          <w:sz w:val="22"/>
          <w:szCs w:val="22"/>
        </w:rPr>
        <w:t xml:space="preserve"> С.Б.</w:t>
      </w:r>
      <w:r w:rsidRPr="00C56D46">
        <w:rPr>
          <w:rStyle w:val="3"/>
          <w:rFonts w:ascii="Times New Roman" w:hAnsi="Times New Roman" w:cs="Times New Roman"/>
          <w:i w:val="0"/>
          <w:color w:val="000000"/>
          <w:sz w:val="22"/>
          <w:szCs w:val="22"/>
        </w:rPr>
        <w:tab/>
      </w:r>
    </w:p>
    <w:p w:rsidR="00FF2C10" w:rsidRPr="00C56D46" w:rsidRDefault="00FF2C10" w:rsidP="00BA1C15">
      <w:pPr>
        <w:pStyle w:val="ConsPlusNormal"/>
        <w:widowControl/>
        <w:ind w:firstLine="0"/>
        <w:outlineLvl w:val="1"/>
        <w:rPr>
          <w:rFonts w:ascii="Times New Roman" w:hAnsi="Times New Roman" w:cs="Times New Roman"/>
          <w:i/>
          <w:sz w:val="22"/>
          <w:szCs w:val="22"/>
        </w:rPr>
      </w:pPr>
    </w:p>
    <w:p w:rsidR="003246A9" w:rsidRDefault="00BA1C15" w:rsidP="003246A9">
      <w:pPr>
        <w:pStyle w:val="ConsPlusNormal"/>
        <w:widowControl/>
        <w:ind w:firstLine="0"/>
        <w:jc w:val="right"/>
        <w:outlineLvl w:val="1"/>
        <w:rPr>
          <w:rFonts w:ascii="Times New Roman" w:hAnsi="Times New Roman" w:cs="Times New Roman"/>
          <w:sz w:val="22"/>
          <w:szCs w:val="22"/>
        </w:rPr>
      </w:pPr>
      <w:r w:rsidRPr="00C56D46">
        <w:rPr>
          <w:rFonts w:ascii="Times New Roman" w:hAnsi="Times New Roman" w:cs="Times New Roman"/>
          <w:sz w:val="22"/>
          <w:szCs w:val="22"/>
        </w:rPr>
        <w:t xml:space="preserve">Приложение № 2 </w:t>
      </w:r>
    </w:p>
    <w:p w:rsidR="00BA1C15" w:rsidRPr="00C56D46" w:rsidRDefault="00BA1C15" w:rsidP="003246A9">
      <w:pPr>
        <w:pStyle w:val="ConsPlusNormal"/>
        <w:widowControl/>
        <w:ind w:firstLine="0"/>
        <w:jc w:val="right"/>
        <w:outlineLvl w:val="1"/>
        <w:rPr>
          <w:rFonts w:ascii="Times New Roman" w:hAnsi="Times New Roman" w:cs="Times New Roman"/>
          <w:sz w:val="22"/>
          <w:szCs w:val="22"/>
        </w:rPr>
      </w:pPr>
      <w:r w:rsidRPr="00C56D46">
        <w:rPr>
          <w:rFonts w:ascii="Times New Roman" w:hAnsi="Times New Roman" w:cs="Times New Roman"/>
          <w:sz w:val="22"/>
          <w:szCs w:val="22"/>
        </w:rPr>
        <w:t>к  договору</w:t>
      </w:r>
      <w:r w:rsidR="003246A9">
        <w:rPr>
          <w:rFonts w:ascii="Times New Roman" w:hAnsi="Times New Roman" w:cs="Times New Roman"/>
          <w:sz w:val="22"/>
          <w:szCs w:val="22"/>
        </w:rPr>
        <w:t xml:space="preserve"> </w:t>
      </w:r>
      <w:r w:rsidRPr="00C56D46">
        <w:rPr>
          <w:rFonts w:ascii="Times New Roman" w:hAnsi="Times New Roman" w:cs="Times New Roman"/>
          <w:sz w:val="22"/>
          <w:szCs w:val="22"/>
        </w:rPr>
        <w:t>управления многоквартирным домом</w:t>
      </w:r>
    </w:p>
    <w:p w:rsidR="003246A9" w:rsidRPr="00C56D46" w:rsidRDefault="00CE3CA7" w:rsidP="003246A9">
      <w:pPr>
        <w:pStyle w:val="ConsPlusNormal"/>
        <w:widowControl/>
        <w:ind w:firstLine="0"/>
        <w:jc w:val="right"/>
        <w:rPr>
          <w:rFonts w:ascii="Times New Roman" w:hAnsi="Times New Roman" w:cs="Times New Roman"/>
          <w:sz w:val="22"/>
          <w:szCs w:val="22"/>
        </w:rPr>
      </w:pPr>
      <w:r w:rsidRPr="00CE3CA7">
        <w:rPr>
          <w:rFonts w:ascii="Times New Roman" w:hAnsi="Times New Roman" w:cs="Times New Roman"/>
          <w:color w:val="C00000"/>
          <w:sz w:val="22"/>
          <w:szCs w:val="22"/>
        </w:rPr>
        <w:t>№</w:t>
      </w:r>
      <w:r w:rsidR="002E02BF">
        <w:rPr>
          <w:rFonts w:ascii="Times New Roman" w:hAnsi="Times New Roman" w:cs="Times New Roman"/>
          <w:color w:val="C00000"/>
          <w:sz w:val="22"/>
          <w:szCs w:val="22"/>
        </w:rPr>
        <w:t xml:space="preserve"> </w:t>
      </w:r>
      <w:r w:rsidR="007C26CA">
        <w:rPr>
          <w:rFonts w:ascii="Times New Roman" w:hAnsi="Times New Roman" w:cs="Times New Roman"/>
          <w:color w:val="C00000"/>
          <w:sz w:val="22"/>
          <w:szCs w:val="22"/>
        </w:rPr>
        <w:t>35</w:t>
      </w:r>
      <w:proofErr w:type="gramStart"/>
      <w:r w:rsidR="007C26CA">
        <w:rPr>
          <w:rFonts w:ascii="Times New Roman" w:hAnsi="Times New Roman" w:cs="Times New Roman"/>
          <w:color w:val="C00000"/>
          <w:sz w:val="22"/>
          <w:szCs w:val="22"/>
        </w:rPr>
        <w:t xml:space="preserve"> </w:t>
      </w:r>
      <w:r w:rsidR="00FF2C10">
        <w:rPr>
          <w:rFonts w:ascii="Times New Roman" w:hAnsi="Times New Roman" w:cs="Times New Roman"/>
          <w:color w:val="C00000"/>
          <w:sz w:val="22"/>
          <w:szCs w:val="22"/>
        </w:rPr>
        <w:t>А</w:t>
      </w:r>
      <w:proofErr w:type="gramEnd"/>
      <w:r w:rsidR="00FF2C10">
        <w:rPr>
          <w:rFonts w:ascii="Times New Roman" w:hAnsi="Times New Roman" w:cs="Times New Roman"/>
          <w:color w:val="C00000"/>
          <w:sz w:val="22"/>
          <w:szCs w:val="22"/>
        </w:rPr>
        <w:t xml:space="preserve"> </w:t>
      </w:r>
      <w:r w:rsidRPr="00CE3CA7">
        <w:rPr>
          <w:rFonts w:ascii="Times New Roman" w:hAnsi="Times New Roman" w:cs="Times New Roman"/>
          <w:color w:val="C00000"/>
          <w:sz w:val="22"/>
          <w:szCs w:val="22"/>
        </w:rPr>
        <w:t xml:space="preserve">ул. </w:t>
      </w:r>
      <w:r w:rsidR="00450A4A">
        <w:rPr>
          <w:rFonts w:ascii="Times New Roman" w:hAnsi="Times New Roman" w:cs="Times New Roman"/>
          <w:color w:val="C00000"/>
          <w:sz w:val="22"/>
          <w:szCs w:val="22"/>
        </w:rPr>
        <w:t>Емельянова А.О.</w:t>
      </w:r>
      <w:r w:rsidR="007C26CA">
        <w:rPr>
          <w:rFonts w:ascii="Times New Roman" w:hAnsi="Times New Roman" w:cs="Times New Roman"/>
          <w:color w:val="C00000"/>
          <w:sz w:val="22"/>
          <w:szCs w:val="22"/>
        </w:rPr>
        <w:t>,</w:t>
      </w:r>
      <w:r w:rsidRPr="00CE3CA7">
        <w:rPr>
          <w:rFonts w:ascii="Times New Roman" w:hAnsi="Times New Roman" w:cs="Times New Roman"/>
          <w:sz w:val="22"/>
          <w:szCs w:val="22"/>
        </w:rPr>
        <w:t xml:space="preserve"> </w:t>
      </w:r>
      <w:r w:rsidR="003246A9">
        <w:rPr>
          <w:rFonts w:ascii="Times New Roman" w:hAnsi="Times New Roman" w:cs="Times New Roman"/>
          <w:sz w:val="22"/>
          <w:szCs w:val="22"/>
        </w:rPr>
        <w:t>г. Южно-Сахалинск</w:t>
      </w: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Default="00BA1C15" w:rsidP="00BA1C15">
      <w:pPr>
        <w:pStyle w:val="ConsPlusNormal"/>
        <w:widowControl/>
        <w:ind w:firstLine="0"/>
        <w:jc w:val="right"/>
        <w:outlineLvl w:val="1"/>
        <w:rPr>
          <w:rFonts w:ascii="Times New Roman" w:hAnsi="Times New Roman" w:cs="Times New Roman"/>
          <w:sz w:val="22"/>
          <w:szCs w:val="22"/>
        </w:rPr>
      </w:pPr>
    </w:p>
    <w:p w:rsidR="0072142C" w:rsidRPr="00C56D46" w:rsidRDefault="0072142C"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pStyle w:val="10"/>
        <w:shd w:val="clear" w:color="auto" w:fill="auto"/>
        <w:spacing w:line="276" w:lineRule="auto"/>
        <w:jc w:val="center"/>
        <w:rPr>
          <w:sz w:val="22"/>
          <w:szCs w:val="22"/>
        </w:rPr>
      </w:pPr>
      <w:r w:rsidRPr="00C56D46">
        <w:rPr>
          <w:rStyle w:val="a8"/>
          <w:color w:val="000000"/>
          <w:sz w:val="22"/>
          <w:szCs w:val="22"/>
        </w:rPr>
        <w:t>Акт технического состояния общего имущества МКД</w:t>
      </w:r>
    </w:p>
    <w:p w:rsidR="00BA1C15" w:rsidRPr="003246A9" w:rsidRDefault="00BA1C15" w:rsidP="003246A9">
      <w:pPr>
        <w:pStyle w:val="a6"/>
        <w:shd w:val="clear" w:color="auto" w:fill="auto"/>
        <w:spacing w:line="276" w:lineRule="auto"/>
        <w:jc w:val="center"/>
        <w:rPr>
          <w:rStyle w:val="a9"/>
          <w:color w:val="000000"/>
          <w:sz w:val="22"/>
          <w:szCs w:val="22"/>
          <w:u w:val="none"/>
        </w:rPr>
      </w:pPr>
      <w:r w:rsidRPr="003246A9">
        <w:rPr>
          <w:rStyle w:val="a9"/>
          <w:color w:val="000000"/>
          <w:sz w:val="22"/>
          <w:szCs w:val="22"/>
          <w:u w:val="none"/>
        </w:rPr>
        <w:t xml:space="preserve">по адресу; </w:t>
      </w:r>
      <w:r w:rsidR="00CE3CA7" w:rsidRPr="00CE3CA7">
        <w:rPr>
          <w:rStyle w:val="a9"/>
          <w:color w:val="C00000"/>
          <w:sz w:val="22"/>
          <w:szCs w:val="22"/>
          <w:u w:val="none"/>
        </w:rPr>
        <w:t xml:space="preserve">дом </w:t>
      </w:r>
      <w:r w:rsidR="00CE3CA7" w:rsidRPr="00CE3CA7">
        <w:rPr>
          <w:rStyle w:val="1"/>
          <w:color w:val="C00000"/>
          <w:sz w:val="22"/>
          <w:szCs w:val="22"/>
        </w:rPr>
        <w:t>№</w:t>
      </w:r>
      <w:r w:rsidR="007C26CA">
        <w:rPr>
          <w:rStyle w:val="1"/>
          <w:color w:val="C00000"/>
          <w:sz w:val="22"/>
          <w:szCs w:val="22"/>
        </w:rPr>
        <w:t xml:space="preserve"> 35</w:t>
      </w:r>
      <w:r w:rsidR="00FF2C10">
        <w:rPr>
          <w:rStyle w:val="1"/>
          <w:color w:val="C00000"/>
          <w:sz w:val="22"/>
          <w:szCs w:val="22"/>
        </w:rPr>
        <w:t>А</w:t>
      </w:r>
      <w:r w:rsidR="002E02BF">
        <w:rPr>
          <w:rStyle w:val="1"/>
          <w:color w:val="C00000"/>
          <w:sz w:val="22"/>
          <w:szCs w:val="22"/>
        </w:rPr>
        <w:t xml:space="preserve"> </w:t>
      </w:r>
      <w:r w:rsidR="00CE3CA7" w:rsidRPr="00CE3CA7">
        <w:rPr>
          <w:rStyle w:val="1"/>
          <w:color w:val="C00000"/>
          <w:sz w:val="22"/>
          <w:szCs w:val="22"/>
        </w:rPr>
        <w:t xml:space="preserve">ул. </w:t>
      </w:r>
      <w:r w:rsidR="00450A4A">
        <w:rPr>
          <w:rStyle w:val="1"/>
          <w:color w:val="C00000"/>
          <w:sz w:val="22"/>
          <w:szCs w:val="22"/>
        </w:rPr>
        <w:t>Емельянова А.О.</w:t>
      </w:r>
      <w:r w:rsidR="007C26CA">
        <w:rPr>
          <w:rStyle w:val="1"/>
          <w:color w:val="C00000"/>
          <w:sz w:val="22"/>
          <w:szCs w:val="22"/>
        </w:rPr>
        <w:t>,</w:t>
      </w:r>
      <w:r w:rsidR="00CE3CA7" w:rsidRPr="003246A9">
        <w:rPr>
          <w:rStyle w:val="1"/>
          <w:color w:val="000000"/>
          <w:sz w:val="22"/>
          <w:szCs w:val="22"/>
        </w:rPr>
        <w:t xml:space="preserve"> г. Южно-Сахалинск</w:t>
      </w:r>
    </w:p>
    <w:p w:rsidR="00BA1C15" w:rsidRPr="00C56D46" w:rsidRDefault="00BA1C15" w:rsidP="00BA1C15">
      <w:pPr>
        <w:pStyle w:val="10"/>
        <w:shd w:val="clear" w:color="auto" w:fill="auto"/>
        <w:spacing w:line="276" w:lineRule="auto"/>
        <w:rPr>
          <w:sz w:val="22"/>
          <w:szCs w:val="22"/>
        </w:rPr>
      </w:pPr>
    </w:p>
    <w:tbl>
      <w:tblPr>
        <w:tblW w:w="9781" w:type="dxa"/>
        <w:tblInd w:w="5" w:type="dxa"/>
        <w:tblLayout w:type="fixed"/>
        <w:tblCellMar>
          <w:left w:w="0" w:type="dxa"/>
          <w:right w:w="0" w:type="dxa"/>
        </w:tblCellMar>
        <w:tblLook w:val="0000"/>
      </w:tblPr>
      <w:tblGrid>
        <w:gridCol w:w="469"/>
        <w:gridCol w:w="4918"/>
        <w:gridCol w:w="4394"/>
      </w:tblGrid>
      <w:tr w:rsidR="00EB0739" w:rsidRPr="00C56D46" w:rsidTr="00EB0739">
        <w:trPr>
          <w:trHeight w:hRule="exact" w:val="688"/>
        </w:trPr>
        <w:tc>
          <w:tcPr>
            <w:tcW w:w="469" w:type="dxa"/>
            <w:tcBorders>
              <w:top w:val="single" w:sz="4" w:space="0" w:color="auto"/>
              <w:left w:val="single" w:sz="4" w:space="0" w:color="auto"/>
              <w:bottom w:val="nil"/>
              <w:right w:val="nil"/>
            </w:tcBorders>
            <w:shd w:val="clear" w:color="auto" w:fill="FFFFFF"/>
          </w:tcPr>
          <w:p w:rsidR="00EB0739" w:rsidRPr="00C56D46" w:rsidRDefault="00EB0739" w:rsidP="00135BFA">
            <w:pPr>
              <w:pStyle w:val="a4"/>
              <w:shd w:val="clear" w:color="auto" w:fill="auto"/>
              <w:spacing w:after="60" w:line="276" w:lineRule="auto"/>
              <w:ind w:left="180"/>
              <w:jc w:val="left"/>
              <w:rPr>
                <w:sz w:val="22"/>
                <w:szCs w:val="22"/>
              </w:rPr>
            </w:pPr>
            <w:r w:rsidRPr="00C56D46">
              <w:rPr>
                <w:color w:val="000000"/>
                <w:sz w:val="22"/>
                <w:szCs w:val="22"/>
              </w:rPr>
              <w:t>№</w:t>
            </w:r>
          </w:p>
          <w:p w:rsidR="00EB0739" w:rsidRPr="00C56D46" w:rsidRDefault="00EB0739" w:rsidP="00135BFA">
            <w:pPr>
              <w:pStyle w:val="a4"/>
              <w:shd w:val="clear" w:color="auto" w:fill="auto"/>
              <w:spacing w:before="60" w:line="276" w:lineRule="auto"/>
              <w:ind w:left="180"/>
              <w:jc w:val="left"/>
              <w:rPr>
                <w:sz w:val="22"/>
                <w:szCs w:val="22"/>
              </w:rPr>
            </w:pPr>
            <w:proofErr w:type="spellStart"/>
            <w:proofErr w:type="gramStart"/>
            <w:r w:rsidRPr="00C56D46">
              <w:rPr>
                <w:color w:val="000000"/>
                <w:sz w:val="22"/>
                <w:szCs w:val="22"/>
              </w:rPr>
              <w:t>п</w:t>
            </w:r>
            <w:proofErr w:type="spellEnd"/>
            <w:proofErr w:type="gramEnd"/>
            <w:r w:rsidRPr="00C56D46">
              <w:rPr>
                <w:color w:val="000000"/>
                <w:sz w:val="22"/>
                <w:szCs w:val="22"/>
              </w:rPr>
              <w:t>/</w:t>
            </w:r>
            <w:proofErr w:type="spellStart"/>
            <w:r w:rsidRPr="00C56D46">
              <w:rPr>
                <w:color w:val="000000"/>
                <w:sz w:val="22"/>
                <w:szCs w:val="22"/>
              </w:rPr>
              <w:t>п</w:t>
            </w:r>
            <w:proofErr w:type="spellEnd"/>
          </w:p>
        </w:tc>
        <w:tc>
          <w:tcPr>
            <w:tcW w:w="4918" w:type="dxa"/>
            <w:tcBorders>
              <w:top w:val="single" w:sz="4" w:space="0" w:color="auto"/>
              <w:left w:val="single" w:sz="4" w:space="0" w:color="auto"/>
              <w:bottom w:val="nil"/>
              <w:right w:val="nil"/>
            </w:tcBorders>
            <w:shd w:val="clear" w:color="auto" w:fill="FFFFFF"/>
          </w:tcPr>
          <w:p w:rsidR="00EB0739" w:rsidRPr="00C56D46" w:rsidRDefault="00EB0739" w:rsidP="00135BFA">
            <w:pPr>
              <w:pStyle w:val="a4"/>
              <w:shd w:val="clear" w:color="auto" w:fill="auto"/>
              <w:spacing w:line="276" w:lineRule="auto"/>
              <w:rPr>
                <w:sz w:val="22"/>
                <w:szCs w:val="22"/>
              </w:rPr>
            </w:pPr>
            <w:r w:rsidRPr="00C56D46">
              <w:rPr>
                <w:color w:val="000000"/>
                <w:sz w:val="22"/>
                <w:szCs w:val="22"/>
              </w:rPr>
              <w:t>Общее имущество</w:t>
            </w:r>
          </w:p>
        </w:tc>
        <w:tc>
          <w:tcPr>
            <w:tcW w:w="4394" w:type="dxa"/>
            <w:tcBorders>
              <w:top w:val="single" w:sz="4" w:space="0" w:color="auto"/>
              <w:left w:val="single" w:sz="4" w:space="0" w:color="auto"/>
              <w:bottom w:val="nil"/>
              <w:right w:val="single" w:sz="4" w:space="0" w:color="auto"/>
            </w:tcBorders>
            <w:shd w:val="clear" w:color="auto" w:fill="FFFFFF"/>
          </w:tcPr>
          <w:p w:rsidR="00EB0739" w:rsidRPr="00AF13D6" w:rsidRDefault="00EB0739" w:rsidP="00EB0739">
            <w:pPr>
              <w:pStyle w:val="a4"/>
              <w:shd w:val="clear" w:color="auto" w:fill="auto"/>
              <w:spacing w:line="276" w:lineRule="auto"/>
              <w:rPr>
                <w:color w:val="0D0D0D" w:themeColor="text1" w:themeTint="F2"/>
                <w:sz w:val="24"/>
                <w:szCs w:val="24"/>
              </w:rPr>
            </w:pPr>
            <w:r w:rsidRPr="00AF13D6">
              <w:rPr>
                <w:color w:val="0D0D0D" w:themeColor="text1" w:themeTint="F2"/>
                <w:sz w:val="24"/>
                <w:szCs w:val="24"/>
              </w:rPr>
              <w:t xml:space="preserve">Состояние: (хорошо, удовлетворительно, неудовлетворительно) </w:t>
            </w:r>
          </w:p>
        </w:tc>
      </w:tr>
      <w:tr w:rsidR="00EB0739"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EB0739" w:rsidRPr="00C56D46" w:rsidRDefault="00EB0739" w:rsidP="00135BFA">
            <w:pPr>
              <w:pStyle w:val="a4"/>
              <w:shd w:val="clear" w:color="auto" w:fill="auto"/>
              <w:spacing w:line="276" w:lineRule="auto"/>
              <w:ind w:left="180"/>
              <w:jc w:val="left"/>
              <w:rPr>
                <w:sz w:val="22"/>
                <w:szCs w:val="22"/>
              </w:rPr>
            </w:pPr>
            <w:r w:rsidRPr="00C56D46">
              <w:rPr>
                <w:color w:val="000000"/>
                <w:sz w:val="22"/>
                <w:szCs w:val="22"/>
              </w:rPr>
              <w:t>1</w:t>
            </w:r>
          </w:p>
        </w:tc>
        <w:tc>
          <w:tcPr>
            <w:tcW w:w="4918" w:type="dxa"/>
            <w:tcBorders>
              <w:top w:val="single" w:sz="4" w:space="0" w:color="auto"/>
              <w:left w:val="single" w:sz="4" w:space="0" w:color="auto"/>
              <w:bottom w:val="nil"/>
              <w:right w:val="nil"/>
            </w:tcBorders>
            <w:shd w:val="clear" w:color="auto" w:fill="FFFFFF"/>
          </w:tcPr>
          <w:p w:rsidR="00EB0739" w:rsidRPr="00C56D46" w:rsidRDefault="00EB0739" w:rsidP="00135BFA">
            <w:pPr>
              <w:pStyle w:val="a4"/>
              <w:shd w:val="clear" w:color="auto" w:fill="auto"/>
              <w:spacing w:line="276" w:lineRule="auto"/>
              <w:ind w:left="100"/>
              <w:jc w:val="left"/>
              <w:rPr>
                <w:sz w:val="22"/>
                <w:szCs w:val="22"/>
              </w:rPr>
            </w:pPr>
            <w:r w:rsidRPr="00C56D46">
              <w:rPr>
                <w:color w:val="000000"/>
                <w:sz w:val="22"/>
                <w:szCs w:val="22"/>
              </w:rPr>
              <w:t>Вход в подъезд</w:t>
            </w:r>
          </w:p>
        </w:tc>
        <w:tc>
          <w:tcPr>
            <w:tcW w:w="4394" w:type="dxa"/>
            <w:tcBorders>
              <w:top w:val="single" w:sz="4" w:space="0" w:color="auto"/>
              <w:left w:val="single" w:sz="4" w:space="0" w:color="auto"/>
              <w:bottom w:val="nil"/>
              <w:right w:val="single" w:sz="4" w:space="0" w:color="auto"/>
            </w:tcBorders>
            <w:shd w:val="clear" w:color="auto" w:fill="FFFFFF"/>
            <w:vAlign w:val="bottom"/>
          </w:tcPr>
          <w:p w:rsidR="00EB0739" w:rsidRPr="00AF13D6" w:rsidRDefault="002304E3" w:rsidP="00EB0739">
            <w:pPr>
              <w:spacing w:line="276" w:lineRule="auto"/>
              <w:jc w:val="center"/>
              <w:rPr>
                <w:color w:val="0D0D0D" w:themeColor="text1" w:themeTint="F2"/>
                <w:sz w:val="22"/>
                <w:szCs w:val="22"/>
              </w:rPr>
            </w:pPr>
            <w:r>
              <w:rPr>
                <w:color w:val="0D0D0D" w:themeColor="text1" w:themeTint="F2"/>
                <w:sz w:val="22"/>
                <w:szCs w:val="22"/>
              </w:rPr>
              <w:t>хорошо</w:t>
            </w:r>
          </w:p>
        </w:tc>
      </w:tr>
      <w:tr w:rsidR="00EB0739"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EB0739" w:rsidRPr="00C56D46" w:rsidRDefault="00EB0739" w:rsidP="00135BFA">
            <w:pPr>
              <w:pStyle w:val="a4"/>
              <w:shd w:val="clear" w:color="auto" w:fill="auto"/>
              <w:spacing w:line="276" w:lineRule="auto"/>
              <w:ind w:left="180"/>
              <w:jc w:val="left"/>
              <w:rPr>
                <w:sz w:val="22"/>
                <w:szCs w:val="22"/>
              </w:rPr>
            </w:pPr>
            <w:r w:rsidRPr="00C56D46">
              <w:rPr>
                <w:color w:val="000000"/>
                <w:sz w:val="22"/>
                <w:szCs w:val="22"/>
              </w:rPr>
              <w:t>2</w:t>
            </w:r>
          </w:p>
        </w:tc>
        <w:tc>
          <w:tcPr>
            <w:tcW w:w="4918" w:type="dxa"/>
            <w:tcBorders>
              <w:top w:val="single" w:sz="4" w:space="0" w:color="auto"/>
              <w:left w:val="single" w:sz="4" w:space="0" w:color="auto"/>
              <w:bottom w:val="nil"/>
              <w:right w:val="nil"/>
            </w:tcBorders>
            <w:shd w:val="clear" w:color="auto" w:fill="FFFFFF"/>
          </w:tcPr>
          <w:p w:rsidR="00EB0739" w:rsidRPr="00C56D46" w:rsidRDefault="00EB0739" w:rsidP="00135BFA">
            <w:pPr>
              <w:pStyle w:val="a4"/>
              <w:shd w:val="clear" w:color="auto" w:fill="auto"/>
              <w:spacing w:line="276" w:lineRule="auto"/>
              <w:ind w:left="100"/>
              <w:jc w:val="left"/>
              <w:rPr>
                <w:sz w:val="22"/>
                <w:szCs w:val="22"/>
              </w:rPr>
            </w:pPr>
            <w:r w:rsidRPr="00C56D46">
              <w:rPr>
                <w:color w:val="000000"/>
                <w:sz w:val="22"/>
                <w:szCs w:val="22"/>
              </w:rPr>
              <w:t>Подъезд:</w:t>
            </w:r>
          </w:p>
        </w:tc>
        <w:tc>
          <w:tcPr>
            <w:tcW w:w="4394" w:type="dxa"/>
            <w:tcBorders>
              <w:top w:val="single" w:sz="4" w:space="0" w:color="auto"/>
              <w:left w:val="single" w:sz="4" w:space="0" w:color="auto"/>
              <w:bottom w:val="nil"/>
              <w:right w:val="single" w:sz="4" w:space="0" w:color="auto"/>
            </w:tcBorders>
            <w:shd w:val="clear" w:color="auto" w:fill="FFFFFF"/>
            <w:vAlign w:val="bottom"/>
          </w:tcPr>
          <w:p w:rsidR="00EB0739" w:rsidRPr="00AF13D6" w:rsidRDefault="002304E3" w:rsidP="00EB0739">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3</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Лестничные марши, перила, ограждения</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4</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Стены</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5</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Освещение</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6</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Окна и подоконники</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7</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Выход на чердачное помещение</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8</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Дверцы электрощитов</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9</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Крыша:</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10</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Стропильная система</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54"/>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11</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Обрешетка</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12</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Покрытие</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13</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Общее состояние</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14</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Подвал:</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15</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Инженерные коммуникации ХВС</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16</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Инженерные коммуникации ГВС</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17</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Инженерные коммуникации теплоснабжения</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54"/>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18</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Канализация</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19</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Двери в подвал, тепловой узел</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20</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Щит ВРУ</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6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21</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Общее состояние внутридомовых систем электроснабжения</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54"/>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22</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Тепловой узел</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23</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Общее состояние подвала</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7"/>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24</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Фасад дома:</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41"/>
        </w:trPr>
        <w:tc>
          <w:tcPr>
            <w:tcW w:w="469"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25</w:t>
            </w:r>
          </w:p>
        </w:tc>
        <w:tc>
          <w:tcPr>
            <w:tcW w:w="4918" w:type="dxa"/>
            <w:tcBorders>
              <w:top w:val="single" w:sz="4" w:space="0" w:color="auto"/>
              <w:left w:val="single" w:sz="4" w:space="0" w:color="auto"/>
              <w:bottom w:val="nil"/>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Стыки примыкания плит (швы)</w:t>
            </w:r>
          </w:p>
        </w:tc>
        <w:tc>
          <w:tcPr>
            <w:tcW w:w="4394" w:type="dxa"/>
            <w:tcBorders>
              <w:top w:val="single" w:sz="4" w:space="0" w:color="auto"/>
              <w:left w:val="single" w:sz="4" w:space="0" w:color="auto"/>
              <w:bottom w:val="nil"/>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73"/>
        </w:trPr>
        <w:tc>
          <w:tcPr>
            <w:tcW w:w="469" w:type="dxa"/>
            <w:tcBorders>
              <w:top w:val="single" w:sz="4" w:space="0" w:color="auto"/>
              <w:left w:val="single" w:sz="4" w:space="0" w:color="auto"/>
              <w:bottom w:val="single" w:sz="4" w:space="0" w:color="auto"/>
              <w:right w:val="nil"/>
            </w:tcBorders>
            <w:shd w:val="clear" w:color="auto" w:fill="FFFFFF"/>
          </w:tcPr>
          <w:p w:rsidR="002304E3" w:rsidRPr="00C56D46" w:rsidRDefault="002304E3" w:rsidP="00135BFA">
            <w:pPr>
              <w:pStyle w:val="a4"/>
              <w:shd w:val="clear" w:color="auto" w:fill="auto"/>
              <w:spacing w:line="276" w:lineRule="auto"/>
              <w:ind w:left="180"/>
              <w:jc w:val="left"/>
              <w:rPr>
                <w:sz w:val="22"/>
                <w:szCs w:val="22"/>
              </w:rPr>
            </w:pPr>
            <w:r w:rsidRPr="00C56D46">
              <w:rPr>
                <w:color w:val="000000"/>
                <w:sz w:val="22"/>
                <w:szCs w:val="22"/>
              </w:rPr>
              <w:t>26</w:t>
            </w:r>
          </w:p>
        </w:tc>
        <w:tc>
          <w:tcPr>
            <w:tcW w:w="4918" w:type="dxa"/>
            <w:tcBorders>
              <w:top w:val="single" w:sz="4" w:space="0" w:color="auto"/>
              <w:left w:val="single" w:sz="4" w:space="0" w:color="auto"/>
              <w:bottom w:val="single" w:sz="4" w:space="0" w:color="auto"/>
              <w:right w:val="nil"/>
            </w:tcBorders>
            <w:shd w:val="clear" w:color="auto" w:fill="FFFFFF"/>
          </w:tcPr>
          <w:p w:rsidR="002304E3" w:rsidRPr="00C56D46" w:rsidRDefault="002304E3" w:rsidP="00135BFA">
            <w:pPr>
              <w:pStyle w:val="a4"/>
              <w:shd w:val="clear" w:color="auto" w:fill="auto"/>
              <w:spacing w:line="276" w:lineRule="auto"/>
              <w:ind w:left="100"/>
              <w:jc w:val="left"/>
              <w:rPr>
                <w:sz w:val="22"/>
                <w:szCs w:val="22"/>
              </w:rPr>
            </w:pPr>
            <w:r w:rsidRPr="00C56D46">
              <w:rPr>
                <w:color w:val="000000"/>
                <w:sz w:val="22"/>
                <w:szCs w:val="22"/>
              </w:rPr>
              <w:t>Общее состояние фасада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73"/>
        </w:trPr>
        <w:tc>
          <w:tcPr>
            <w:tcW w:w="469" w:type="dxa"/>
            <w:tcBorders>
              <w:top w:val="single" w:sz="4" w:space="0" w:color="auto"/>
              <w:left w:val="single" w:sz="4" w:space="0" w:color="auto"/>
              <w:bottom w:val="single" w:sz="4" w:space="0" w:color="auto"/>
              <w:right w:val="nil"/>
            </w:tcBorders>
            <w:shd w:val="clear" w:color="auto" w:fill="FFFFFF"/>
          </w:tcPr>
          <w:p w:rsidR="002304E3" w:rsidRPr="00C56D46" w:rsidRDefault="002304E3" w:rsidP="00135BFA">
            <w:pPr>
              <w:pStyle w:val="a4"/>
              <w:shd w:val="clear" w:color="auto" w:fill="auto"/>
              <w:spacing w:line="276" w:lineRule="auto"/>
              <w:ind w:left="180"/>
              <w:jc w:val="left"/>
              <w:rPr>
                <w:color w:val="000000"/>
                <w:sz w:val="22"/>
                <w:szCs w:val="22"/>
              </w:rPr>
            </w:pPr>
            <w:r w:rsidRPr="00C56D46">
              <w:rPr>
                <w:color w:val="000000"/>
                <w:sz w:val="22"/>
                <w:szCs w:val="22"/>
              </w:rPr>
              <w:t>27</w:t>
            </w:r>
          </w:p>
        </w:tc>
        <w:tc>
          <w:tcPr>
            <w:tcW w:w="4918" w:type="dxa"/>
            <w:tcBorders>
              <w:top w:val="single" w:sz="4" w:space="0" w:color="auto"/>
              <w:left w:val="single" w:sz="4" w:space="0" w:color="auto"/>
              <w:bottom w:val="single" w:sz="4" w:space="0" w:color="auto"/>
              <w:right w:val="nil"/>
            </w:tcBorders>
            <w:shd w:val="clear" w:color="auto" w:fill="FFFFFF"/>
          </w:tcPr>
          <w:p w:rsidR="002304E3" w:rsidRPr="00C56D46" w:rsidRDefault="002304E3" w:rsidP="00135BFA">
            <w:pPr>
              <w:pStyle w:val="a4"/>
              <w:shd w:val="clear" w:color="auto" w:fill="auto"/>
              <w:spacing w:line="276" w:lineRule="auto"/>
              <w:ind w:left="100"/>
              <w:jc w:val="left"/>
              <w:rPr>
                <w:color w:val="000000"/>
                <w:sz w:val="22"/>
                <w:szCs w:val="22"/>
              </w:rPr>
            </w:pPr>
            <w:r w:rsidRPr="00C56D46">
              <w:rPr>
                <w:color w:val="000000"/>
                <w:sz w:val="22"/>
                <w:szCs w:val="22"/>
              </w:rPr>
              <w:t>Лифты,</w:t>
            </w:r>
            <w:r>
              <w:rPr>
                <w:color w:val="000000"/>
                <w:sz w:val="22"/>
                <w:szCs w:val="22"/>
              </w:rPr>
              <w:t xml:space="preserve"> </w:t>
            </w:r>
            <w:r w:rsidRPr="00C56D46">
              <w:rPr>
                <w:color w:val="000000"/>
                <w:sz w:val="22"/>
                <w:szCs w:val="22"/>
              </w:rPr>
              <w:t>лифтовые шахты</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r>
              <w:rPr>
                <w:color w:val="0D0D0D" w:themeColor="text1" w:themeTint="F2"/>
                <w:sz w:val="22"/>
                <w:szCs w:val="22"/>
              </w:rPr>
              <w:t>хорошо</w:t>
            </w:r>
          </w:p>
        </w:tc>
      </w:tr>
      <w:tr w:rsidR="002304E3" w:rsidRPr="00C56D46" w:rsidTr="00EB0739">
        <w:trPr>
          <w:trHeight w:hRule="exact" w:val="273"/>
        </w:trPr>
        <w:tc>
          <w:tcPr>
            <w:tcW w:w="469" w:type="dxa"/>
            <w:tcBorders>
              <w:top w:val="single" w:sz="4" w:space="0" w:color="auto"/>
              <w:left w:val="single" w:sz="4" w:space="0" w:color="auto"/>
              <w:bottom w:val="single" w:sz="4" w:space="0" w:color="auto"/>
              <w:right w:val="nil"/>
            </w:tcBorders>
            <w:shd w:val="clear" w:color="auto" w:fill="FFFFFF"/>
          </w:tcPr>
          <w:p w:rsidR="002304E3" w:rsidRPr="00C56D46" w:rsidRDefault="002304E3" w:rsidP="00135BFA">
            <w:pPr>
              <w:pStyle w:val="a4"/>
              <w:shd w:val="clear" w:color="auto" w:fill="auto"/>
              <w:spacing w:line="276" w:lineRule="auto"/>
              <w:ind w:left="180"/>
              <w:jc w:val="left"/>
              <w:rPr>
                <w:color w:val="000000"/>
                <w:sz w:val="22"/>
                <w:szCs w:val="22"/>
              </w:rPr>
            </w:pPr>
          </w:p>
        </w:tc>
        <w:tc>
          <w:tcPr>
            <w:tcW w:w="4918" w:type="dxa"/>
            <w:tcBorders>
              <w:top w:val="single" w:sz="4" w:space="0" w:color="auto"/>
              <w:left w:val="single" w:sz="4" w:space="0" w:color="auto"/>
              <w:bottom w:val="single" w:sz="4" w:space="0" w:color="auto"/>
              <w:right w:val="nil"/>
            </w:tcBorders>
            <w:shd w:val="clear" w:color="auto" w:fill="FFFFFF"/>
          </w:tcPr>
          <w:p w:rsidR="002304E3" w:rsidRPr="00C56D46" w:rsidRDefault="002304E3" w:rsidP="00135BFA">
            <w:pPr>
              <w:pStyle w:val="a4"/>
              <w:shd w:val="clear" w:color="auto" w:fill="auto"/>
              <w:spacing w:line="276" w:lineRule="auto"/>
              <w:ind w:left="100"/>
              <w:jc w:val="left"/>
              <w:rPr>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2304E3" w:rsidRPr="00AF13D6" w:rsidRDefault="002304E3" w:rsidP="002304E3">
            <w:pPr>
              <w:spacing w:line="276" w:lineRule="auto"/>
              <w:jc w:val="center"/>
              <w:rPr>
                <w:color w:val="0D0D0D" w:themeColor="text1" w:themeTint="F2"/>
                <w:sz w:val="22"/>
                <w:szCs w:val="22"/>
              </w:rPr>
            </w:pPr>
          </w:p>
        </w:tc>
      </w:tr>
    </w:tbl>
    <w:p w:rsidR="00BA1C15" w:rsidRPr="00C56D46" w:rsidRDefault="00BA1C15" w:rsidP="00BA1C15">
      <w:pPr>
        <w:pStyle w:val="10"/>
        <w:shd w:val="clear" w:color="auto" w:fill="auto"/>
        <w:spacing w:line="276" w:lineRule="auto"/>
        <w:rPr>
          <w:rStyle w:val="a8"/>
          <w:color w:val="000000"/>
          <w:sz w:val="22"/>
          <w:szCs w:val="22"/>
        </w:rPr>
      </w:pPr>
    </w:p>
    <w:p w:rsidR="00BA1C15" w:rsidRPr="00C56D46" w:rsidRDefault="00BA1C15" w:rsidP="00BA1C15">
      <w:pPr>
        <w:spacing w:line="276" w:lineRule="auto"/>
        <w:rPr>
          <w:sz w:val="22"/>
          <w:szCs w:val="22"/>
        </w:rPr>
      </w:pP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spacing w:line="276" w:lineRule="auto"/>
        <w:rPr>
          <w:sz w:val="22"/>
          <w:szCs w:val="22"/>
        </w:rPr>
      </w:pPr>
      <w:r w:rsidRPr="00C56D46">
        <w:rPr>
          <w:sz w:val="22"/>
          <w:szCs w:val="22"/>
        </w:rPr>
        <w:t xml:space="preserve">Собственник </w:t>
      </w:r>
      <w:r w:rsidR="007E549F" w:rsidRPr="00C56D46">
        <w:rPr>
          <w:sz w:val="22"/>
          <w:szCs w:val="22"/>
        </w:rPr>
        <w:t xml:space="preserve">                     </w:t>
      </w:r>
      <w:r w:rsidRPr="00C56D46">
        <w:rPr>
          <w:sz w:val="22"/>
          <w:szCs w:val="22"/>
        </w:rPr>
        <w:tab/>
      </w:r>
      <w:r w:rsidRPr="00C56D46">
        <w:rPr>
          <w:sz w:val="22"/>
          <w:szCs w:val="22"/>
        </w:rPr>
        <w:tab/>
      </w:r>
      <w:r w:rsidRPr="00C56D46">
        <w:rPr>
          <w:sz w:val="22"/>
          <w:szCs w:val="22"/>
        </w:rPr>
        <w:tab/>
      </w:r>
      <w:r w:rsidRPr="00C56D46">
        <w:rPr>
          <w:sz w:val="22"/>
          <w:szCs w:val="22"/>
        </w:rPr>
        <w:tab/>
      </w:r>
      <w:r w:rsidRPr="00C56D46">
        <w:rPr>
          <w:sz w:val="22"/>
          <w:szCs w:val="22"/>
        </w:rPr>
        <w:tab/>
      </w:r>
      <w:r w:rsidRPr="00C56D46">
        <w:rPr>
          <w:sz w:val="22"/>
          <w:szCs w:val="22"/>
        </w:rPr>
        <w:tab/>
        <w:t>Управляющая организация</w:t>
      </w:r>
    </w:p>
    <w:p w:rsidR="00BA1C15" w:rsidRDefault="002304E3" w:rsidP="00BA1C15">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ООО «</w:t>
      </w:r>
      <w:proofErr w:type="spellStart"/>
      <w:r>
        <w:rPr>
          <w:sz w:val="22"/>
          <w:szCs w:val="22"/>
        </w:rPr>
        <w:t>Сахжилсервис</w:t>
      </w:r>
      <w:proofErr w:type="spellEnd"/>
      <w:r>
        <w:rPr>
          <w:sz w:val="22"/>
          <w:szCs w:val="22"/>
        </w:rPr>
        <w:t>»</w:t>
      </w:r>
    </w:p>
    <w:p w:rsidR="002304E3" w:rsidRPr="00C56D46" w:rsidRDefault="002304E3" w:rsidP="00BA1C15">
      <w:pPr>
        <w:spacing w:line="276" w:lineRule="auto"/>
        <w:rPr>
          <w:sz w:val="22"/>
          <w:szCs w:val="22"/>
        </w:rPr>
      </w:pPr>
    </w:p>
    <w:p w:rsidR="00BA1C15" w:rsidRPr="00C56D46" w:rsidRDefault="00CE4517" w:rsidP="000A0488">
      <w:pPr>
        <w:pStyle w:val="ConsPlusNormal"/>
        <w:widowControl/>
        <w:ind w:firstLine="0"/>
        <w:outlineLvl w:val="1"/>
        <w:rPr>
          <w:rFonts w:ascii="Times New Roman" w:hAnsi="Times New Roman" w:cs="Times New Roman"/>
          <w:sz w:val="22"/>
          <w:szCs w:val="22"/>
        </w:rPr>
      </w:pPr>
      <w:r w:rsidRPr="00C56D46">
        <w:rPr>
          <w:rStyle w:val="3"/>
          <w:rFonts w:ascii="Times New Roman" w:hAnsi="Times New Roman" w:cs="Times New Roman"/>
          <w:i w:val="0"/>
          <w:color w:val="000000"/>
          <w:sz w:val="22"/>
          <w:szCs w:val="22"/>
        </w:rPr>
        <w:t xml:space="preserve">______________  /_______________ / </w:t>
      </w:r>
      <w:r w:rsidRPr="00C56D46">
        <w:rPr>
          <w:rStyle w:val="3"/>
          <w:rFonts w:ascii="Times New Roman" w:hAnsi="Times New Roman" w:cs="Times New Roman"/>
          <w:i w:val="0"/>
          <w:color w:val="000000"/>
          <w:sz w:val="22"/>
          <w:szCs w:val="22"/>
        </w:rPr>
        <w:tab/>
      </w:r>
      <w:r w:rsidRPr="00C56D46">
        <w:rPr>
          <w:rStyle w:val="3"/>
          <w:rFonts w:ascii="Times New Roman" w:hAnsi="Times New Roman" w:cs="Times New Roman"/>
          <w:i w:val="0"/>
          <w:color w:val="000000"/>
          <w:sz w:val="22"/>
          <w:szCs w:val="22"/>
        </w:rPr>
        <w:tab/>
      </w:r>
      <w:r w:rsidRPr="00C56D46">
        <w:rPr>
          <w:rStyle w:val="3"/>
          <w:rFonts w:ascii="Times New Roman" w:hAnsi="Times New Roman" w:cs="Times New Roman"/>
          <w:i w:val="0"/>
          <w:color w:val="000000"/>
          <w:sz w:val="22"/>
          <w:szCs w:val="22"/>
        </w:rPr>
        <w:tab/>
      </w:r>
      <w:r w:rsidRPr="00C56D46">
        <w:rPr>
          <w:rStyle w:val="3"/>
          <w:rFonts w:ascii="Times New Roman" w:hAnsi="Times New Roman" w:cs="Times New Roman"/>
          <w:i w:val="0"/>
          <w:color w:val="000000"/>
          <w:sz w:val="22"/>
          <w:szCs w:val="22"/>
        </w:rPr>
        <w:tab/>
        <w:t xml:space="preserve">    </w:t>
      </w:r>
      <w:r w:rsidRPr="00C56D46">
        <w:rPr>
          <w:rStyle w:val="3"/>
          <w:rFonts w:ascii="Times New Roman" w:hAnsi="Times New Roman" w:cs="Times New Roman"/>
          <w:i w:val="0"/>
          <w:color w:val="000000"/>
          <w:sz w:val="22"/>
          <w:szCs w:val="22"/>
        </w:rPr>
        <w:tab/>
      </w:r>
      <w:proofErr w:type="spellStart"/>
      <w:r w:rsidRPr="00C56D46">
        <w:rPr>
          <w:rStyle w:val="3"/>
          <w:rFonts w:ascii="Times New Roman" w:hAnsi="Times New Roman" w:cs="Times New Roman"/>
          <w:i w:val="0"/>
          <w:color w:val="000000"/>
          <w:sz w:val="22"/>
          <w:szCs w:val="22"/>
        </w:rPr>
        <w:t>________________</w:t>
      </w:r>
      <w:r w:rsidR="002E02BF">
        <w:rPr>
          <w:rStyle w:val="3"/>
          <w:rFonts w:ascii="Times New Roman" w:hAnsi="Times New Roman" w:cs="Times New Roman"/>
          <w:i w:val="0"/>
          <w:color w:val="000000"/>
          <w:sz w:val="22"/>
          <w:szCs w:val="22"/>
        </w:rPr>
        <w:t>Син</w:t>
      </w:r>
      <w:proofErr w:type="spellEnd"/>
      <w:r w:rsidR="002E02BF">
        <w:rPr>
          <w:rStyle w:val="3"/>
          <w:rFonts w:ascii="Times New Roman" w:hAnsi="Times New Roman" w:cs="Times New Roman"/>
          <w:i w:val="0"/>
          <w:color w:val="000000"/>
          <w:sz w:val="22"/>
          <w:szCs w:val="22"/>
        </w:rPr>
        <w:t xml:space="preserve"> С.Б.</w:t>
      </w:r>
      <w:r w:rsidRPr="00C56D46">
        <w:rPr>
          <w:rStyle w:val="3"/>
          <w:rFonts w:ascii="Times New Roman" w:hAnsi="Times New Roman" w:cs="Times New Roman"/>
          <w:i w:val="0"/>
          <w:color w:val="000000"/>
          <w:sz w:val="22"/>
          <w:szCs w:val="22"/>
        </w:rPr>
        <w:tab/>
      </w: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Default="00BA1C15" w:rsidP="00BA1C15">
      <w:pPr>
        <w:pStyle w:val="ConsPlusNormal"/>
        <w:widowControl/>
        <w:ind w:firstLine="0"/>
        <w:jc w:val="right"/>
        <w:outlineLvl w:val="1"/>
        <w:rPr>
          <w:rFonts w:ascii="Times New Roman" w:hAnsi="Times New Roman" w:cs="Times New Roman"/>
          <w:sz w:val="22"/>
          <w:szCs w:val="22"/>
        </w:rPr>
      </w:pPr>
    </w:p>
    <w:p w:rsidR="007C26CA" w:rsidRDefault="007C26CA"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p w:rsidR="00BA1C15" w:rsidRPr="00C56D46" w:rsidRDefault="00BA1C15" w:rsidP="00BA1C15">
      <w:pPr>
        <w:pStyle w:val="ConsPlusNormal"/>
        <w:widowControl/>
        <w:ind w:firstLine="0"/>
        <w:jc w:val="right"/>
        <w:outlineLvl w:val="1"/>
        <w:rPr>
          <w:rFonts w:ascii="Times New Roman" w:hAnsi="Times New Roman" w:cs="Times New Roman"/>
          <w:sz w:val="22"/>
          <w:szCs w:val="22"/>
        </w:rPr>
      </w:pPr>
    </w:p>
    <w:sectPr w:rsidR="00BA1C15" w:rsidRPr="00C56D46" w:rsidSect="00743BD2">
      <w:footerReference w:type="default" r:id="rId1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A8" w:rsidRDefault="00647FA8" w:rsidP="001C675C">
      <w:r>
        <w:separator/>
      </w:r>
    </w:p>
  </w:endnote>
  <w:endnote w:type="continuationSeparator" w:id="0">
    <w:p w:rsidR="00647FA8" w:rsidRDefault="00647FA8" w:rsidP="001C6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9784"/>
      <w:docPartObj>
        <w:docPartGallery w:val="Page Numbers (Bottom of Page)"/>
        <w:docPartUnique/>
      </w:docPartObj>
    </w:sdtPr>
    <w:sdtContent>
      <w:p w:rsidR="00FE1FF9" w:rsidRDefault="009A6469">
        <w:pPr>
          <w:pStyle w:val="ae"/>
        </w:pPr>
        <w:fldSimple w:instr=" PAGE   \* MERGEFORMAT ">
          <w:r w:rsidR="004A17F3">
            <w:rPr>
              <w:noProof/>
            </w:rPr>
            <w:t>8</w:t>
          </w:r>
        </w:fldSimple>
      </w:p>
    </w:sdtContent>
  </w:sdt>
  <w:p w:rsidR="00FE1FF9" w:rsidRDefault="00FE1F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A8" w:rsidRDefault="00647FA8" w:rsidP="001C675C">
      <w:r>
        <w:separator/>
      </w:r>
    </w:p>
  </w:footnote>
  <w:footnote w:type="continuationSeparator" w:id="0">
    <w:p w:rsidR="00647FA8" w:rsidRDefault="00647FA8" w:rsidP="001C6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17"/>
        <w:szCs w:val="17"/>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abstractNum>
  <w:abstractNum w:abstractNumId="2">
    <w:nsid w:val="0A6D3276"/>
    <w:multiLevelType w:val="hybridMultilevel"/>
    <w:tmpl w:val="9424B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0B2B2F"/>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7"/>
        <w:szCs w:val="17"/>
        <w:u w:val="none"/>
      </w:rPr>
    </w:lvl>
  </w:abstractNum>
  <w:abstractNum w:abstractNumId="4">
    <w:nsid w:val="33C70DA9"/>
    <w:multiLevelType w:val="hybridMultilevel"/>
    <w:tmpl w:val="69FC67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D61E8"/>
    <w:rsid w:val="000259C8"/>
    <w:rsid w:val="00027717"/>
    <w:rsid w:val="00027DFB"/>
    <w:rsid w:val="00033B40"/>
    <w:rsid w:val="00042A58"/>
    <w:rsid w:val="00052B42"/>
    <w:rsid w:val="00056D46"/>
    <w:rsid w:val="0006606A"/>
    <w:rsid w:val="00080E15"/>
    <w:rsid w:val="0009246E"/>
    <w:rsid w:val="00093E38"/>
    <w:rsid w:val="0009480B"/>
    <w:rsid w:val="000A0488"/>
    <w:rsid w:val="000A23AC"/>
    <w:rsid w:val="000B73BB"/>
    <w:rsid w:val="000C2F49"/>
    <w:rsid w:val="000C5402"/>
    <w:rsid w:val="00103F39"/>
    <w:rsid w:val="00105AC9"/>
    <w:rsid w:val="00110E5E"/>
    <w:rsid w:val="0011102B"/>
    <w:rsid w:val="00111629"/>
    <w:rsid w:val="00135BFA"/>
    <w:rsid w:val="00136A8B"/>
    <w:rsid w:val="00152041"/>
    <w:rsid w:val="00161C8E"/>
    <w:rsid w:val="00165498"/>
    <w:rsid w:val="00170351"/>
    <w:rsid w:val="00184A8C"/>
    <w:rsid w:val="00195E25"/>
    <w:rsid w:val="001A2ACD"/>
    <w:rsid w:val="001B49D3"/>
    <w:rsid w:val="001C0716"/>
    <w:rsid w:val="001C0A26"/>
    <w:rsid w:val="001C29D4"/>
    <w:rsid w:val="001C675C"/>
    <w:rsid w:val="001D7850"/>
    <w:rsid w:val="001E14A5"/>
    <w:rsid w:val="001E4F01"/>
    <w:rsid w:val="001F065C"/>
    <w:rsid w:val="00212F7E"/>
    <w:rsid w:val="00214187"/>
    <w:rsid w:val="002158B9"/>
    <w:rsid w:val="00221206"/>
    <w:rsid w:val="00221891"/>
    <w:rsid w:val="00227022"/>
    <w:rsid w:val="002304E3"/>
    <w:rsid w:val="002376E3"/>
    <w:rsid w:val="00237905"/>
    <w:rsid w:val="00241298"/>
    <w:rsid w:val="002459AA"/>
    <w:rsid w:val="00266475"/>
    <w:rsid w:val="0027003D"/>
    <w:rsid w:val="00270EE9"/>
    <w:rsid w:val="002712AB"/>
    <w:rsid w:val="00275D8A"/>
    <w:rsid w:val="00280EEB"/>
    <w:rsid w:val="002967E7"/>
    <w:rsid w:val="002A0BA1"/>
    <w:rsid w:val="002A27DF"/>
    <w:rsid w:val="002B3AB6"/>
    <w:rsid w:val="002C53AE"/>
    <w:rsid w:val="002C78F3"/>
    <w:rsid w:val="002E02BF"/>
    <w:rsid w:val="002E1E83"/>
    <w:rsid w:val="002E5791"/>
    <w:rsid w:val="002E7A44"/>
    <w:rsid w:val="002F30F4"/>
    <w:rsid w:val="002F78C6"/>
    <w:rsid w:val="003038DA"/>
    <w:rsid w:val="00303CE3"/>
    <w:rsid w:val="003072DC"/>
    <w:rsid w:val="00310BA7"/>
    <w:rsid w:val="00311741"/>
    <w:rsid w:val="00312049"/>
    <w:rsid w:val="00316FF9"/>
    <w:rsid w:val="003171D4"/>
    <w:rsid w:val="003246A9"/>
    <w:rsid w:val="003262ED"/>
    <w:rsid w:val="003305EE"/>
    <w:rsid w:val="003370D1"/>
    <w:rsid w:val="003436BB"/>
    <w:rsid w:val="00351AF2"/>
    <w:rsid w:val="003716E2"/>
    <w:rsid w:val="00375086"/>
    <w:rsid w:val="003815D3"/>
    <w:rsid w:val="00394841"/>
    <w:rsid w:val="00394A55"/>
    <w:rsid w:val="003A45FE"/>
    <w:rsid w:val="003B09D7"/>
    <w:rsid w:val="003B17BF"/>
    <w:rsid w:val="003B1FB3"/>
    <w:rsid w:val="003C0689"/>
    <w:rsid w:val="003C1C30"/>
    <w:rsid w:val="003C29CD"/>
    <w:rsid w:val="003C6B4B"/>
    <w:rsid w:val="003D41E0"/>
    <w:rsid w:val="003E1DB5"/>
    <w:rsid w:val="003F3595"/>
    <w:rsid w:val="003F6E04"/>
    <w:rsid w:val="004064E6"/>
    <w:rsid w:val="0041166A"/>
    <w:rsid w:val="0043249D"/>
    <w:rsid w:val="00444F54"/>
    <w:rsid w:val="00445432"/>
    <w:rsid w:val="00450A4A"/>
    <w:rsid w:val="00451810"/>
    <w:rsid w:val="00455E9C"/>
    <w:rsid w:val="00467428"/>
    <w:rsid w:val="00472D42"/>
    <w:rsid w:val="00492AF0"/>
    <w:rsid w:val="00493DFB"/>
    <w:rsid w:val="00494284"/>
    <w:rsid w:val="004A17F3"/>
    <w:rsid w:val="004A5AC9"/>
    <w:rsid w:val="004B029B"/>
    <w:rsid w:val="004B0F48"/>
    <w:rsid w:val="004B30C5"/>
    <w:rsid w:val="004D29CF"/>
    <w:rsid w:val="004D589E"/>
    <w:rsid w:val="004E2E90"/>
    <w:rsid w:val="004F14F4"/>
    <w:rsid w:val="005049CD"/>
    <w:rsid w:val="005059A3"/>
    <w:rsid w:val="00506EE3"/>
    <w:rsid w:val="005128AC"/>
    <w:rsid w:val="00515627"/>
    <w:rsid w:val="00544B68"/>
    <w:rsid w:val="00551FB6"/>
    <w:rsid w:val="00553334"/>
    <w:rsid w:val="00555FBD"/>
    <w:rsid w:val="00564AD6"/>
    <w:rsid w:val="00570713"/>
    <w:rsid w:val="0059079F"/>
    <w:rsid w:val="00592A59"/>
    <w:rsid w:val="005A348B"/>
    <w:rsid w:val="005A63C1"/>
    <w:rsid w:val="005A6B10"/>
    <w:rsid w:val="005B0F18"/>
    <w:rsid w:val="005B1F81"/>
    <w:rsid w:val="005C7D96"/>
    <w:rsid w:val="005D636F"/>
    <w:rsid w:val="00613764"/>
    <w:rsid w:val="00613C02"/>
    <w:rsid w:val="00620764"/>
    <w:rsid w:val="00621961"/>
    <w:rsid w:val="00621C02"/>
    <w:rsid w:val="00641E61"/>
    <w:rsid w:val="00642A7E"/>
    <w:rsid w:val="00646BE3"/>
    <w:rsid w:val="00647825"/>
    <w:rsid w:val="00647FA8"/>
    <w:rsid w:val="00651CEC"/>
    <w:rsid w:val="006630BC"/>
    <w:rsid w:val="00665906"/>
    <w:rsid w:val="006C33EE"/>
    <w:rsid w:val="006C5619"/>
    <w:rsid w:val="006C791B"/>
    <w:rsid w:val="006D4FDA"/>
    <w:rsid w:val="006D5F64"/>
    <w:rsid w:val="006E05E2"/>
    <w:rsid w:val="006E657C"/>
    <w:rsid w:val="006E7429"/>
    <w:rsid w:val="006F085E"/>
    <w:rsid w:val="00706847"/>
    <w:rsid w:val="007077E0"/>
    <w:rsid w:val="00712716"/>
    <w:rsid w:val="00720647"/>
    <w:rsid w:val="0072142C"/>
    <w:rsid w:val="00725F64"/>
    <w:rsid w:val="00736755"/>
    <w:rsid w:val="0074178A"/>
    <w:rsid w:val="0074204D"/>
    <w:rsid w:val="00743BD2"/>
    <w:rsid w:val="00745751"/>
    <w:rsid w:val="007508C4"/>
    <w:rsid w:val="00763333"/>
    <w:rsid w:val="00782DDB"/>
    <w:rsid w:val="00784A8C"/>
    <w:rsid w:val="00792F9F"/>
    <w:rsid w:val="007C26CA"/>
    <w:rsid w:val="007D4F1F"/>
    <w:rsid w:val="007E0A63"/>
    <w:rsid w:val="007E549F"/>
    <w:rsid w:val="00800CE7"/>
    <w:rsid w:val="00807CF5"/>
    <w:rsid w:val="00811E20"/>
    <w:rsid w:val="00814726"/>
    <w:rsid w:val="00814AFA"/>
    <w:rsid w:val="008341C7"/>
    <w:rsid w:val="00841406"/>
    <w:rsid w:val="00853C2C"/>
    <w:rsid w:val="00866B76"/>
    <w:rsid w:val="0087199A"/>
    <w:rsid w:val="008727BC"/>
    <w:rsid w:val="00873451"/>
    <w:rsid w:val="008756A7"/>
    <w:rsid w:val="00884BD3"/>
    <w:rsid w:val="008B795B"/>
    <w:rsid w:val="008C2B49"/>
    <w:rsid w:val="008C4E54"/>
    <w:rsid w:val="008F11DE"/>
    <w:rsid w:val="00907DE3"/>
    <w:rsid w:val="00922401"/>
    <w:rsid w:val="0093201C"/>
    <w:rsid w:val="009325B5"/>
    <w:rsid w:val="0093411F"/>
    <w:rsid w:val="009363CC"/>
    <w:rsid w:val="00937347"/>
    <w:rsid w:val="009440C2"/>
    <w:rsid w:val="00945FF2"/>
    <w:rsid w:val="00955265"/>
    <w:rsid w:val="009564D0"/>
    <w:rsid w:val="00961642"/>
    <w:rsid w:val="00963740"/>
    <w:rsid w:val="00964524"/>
    <w:rsid w:val="00982A7E"/>
    <w:rsid w:val="00984716"/>
    <w:rsid w:val="009A4B6F"/>
    <w:rsid w:val="009A6469"/>
    <w:rsid w:val="009B2D14"/>
    <w:rsid w:val="009B6515"/>
    <w:rsid w:val="009C32E6"/>
    <w:rsid w:val="009C39EB"/>
    <w:rsid w:val="009C3FCB"/>
    <w:rsid w:val="009C785D"/>
    <w:rsid w:val="009E2B56"/>
    <w:rsid w:val="00A00A79"/>
    <w:rsid w:val="00A01082"/>
    <w:rsid w:val="00A01408"/>
    <w:rsid w:val="00A108CC"/>
    <w:rsid w:val="00A12085"/>
    <w:rsid w:val="00A20062"/>
    <w:rsid w:val="00A25216"/>
    <w:rsid w:val="00A260D6"/>
    <w:rsid w:val="00A372C4"/>
    <w:rsid w:val="00A45076"/>
    <w:rsid w:val="00A720B4"/>
    <w:rsid w:val="00A76409"/>
    <w:rsid w:val="00A8542E"/>
    <w:rsid w:val="00A925DA"/>
    <w:rsid w:val="00AA0583"/>
    <w:rsid w:val="00AA5E63"/>
    <w:rsid w:val="00AC51F7"/>
    <w:rsid w:val="00AC574A"/>
    <w:rsid w:val="00AD61E8"/>
    <w:rsid w:val="00AE67FB"/>
    <w:rsid w:val="00AF13D6"/>
    <w:rsid w:val="00AF420B"/>
    <w:rsid w:val="00B00AAD"/>
    <w:rsid w:val="00B00AE8"/>
    <w:rsid w:val="00B00C03"/>
    <w:rsid w:val="00B02DC3"/>
    <w:rsid w:val="00B03D22"/>
    <w:rsid w:val="00B048C2"/>
    <w:rsid w:val="00B05931"/>
    <w:rsid w:val="00B162C2"/>
    <w:rsid w:val="00B26951"/>
    <w:rsid w:val="00B43D03"/>
    <w:rsid w:val="00B6505B"/>
    <w:rsid w:val="00B650DD"/>
    <w:rsid w:val="00B65EC0"/>
    <w:rsid w:val="00B66363"/>
    <w:rsid w:val="00B7270F"/>
    <w:rsid w:val="00B85B5A"/>
    <w:rsid w:val="00B934B3"/>
    <w:rsid w:val="00B968D9"/>
    <w:rsid w:val="00BA0399"/>
    <w:rsid w:val="00BA1C15"/>
    <w:rsid w:val="00BA279A"/>
    <w:rsid w:val="00BB44F2"/>
    <w:rsid w:val="00BC4339"/>
    <w:rsid w:val="00BC625F"/>
    <w:rsid w:val="00BC7F03"/>
    <w:rsid w:val="00BD056C"/>
    <w:rsid w:val="00BD3604"/>
    <w:rsid w:val="00BE006D"/>
    <w:rsid w:val="00BE57D3"/>
    <w:rsid w:val="00BE58E6"/>
    <w:rsid w:val="00BF4BA2"/>
    <w:rsid w:val="00BF61BD"/>
    <w:rsid w:val="00C0760A"/>
    <w:rsid w:val="00C17829"/>
    <w:rsid w:val="00C178E6"/>
    <w:rsid w:val="00C33A32"/>
    <w:rsid w:val="00C35B30"/>
    <w:rsid w:val="00C4064E"/>
    <w:rsid w:val="00C44B9D"/>
    <w:rsid w:val="00C46092"/>
    <w:rsid w:val="00C56D46"/>
    <w:rsid w:val="00C74291"/>
    <w:rsid w:val="00C753A6"/>
    <w:rsid w:val="00C87C3A"/>
    <w:rsid w:val="00C9278D"/>
    <w:rsid w:val="00C9794F"/>
    <w:rsid w:val="00CA2032"/>
    <w:rsid w:val="00CA52B9"/>
    <w:rsid w:val="00CA5C77"/>
    <w:rsid w:val="00CB3C42"/>
    <w:rsid w:val="00CB5B6F"/>
    <w:rsid w:val="00CC091A"/>
    <w:rsid w:val="00CD1255"/>
    <w:rsid w:val="00CD55D7"/>
    <w:rsid w:val="00CE3CA7"/>
    <w:rsid w:val="00CE4517"/>
    <w:rsid w:val="00CE59A5"/>
    <w:rsid w:val="00CF0773"/>
    <w:rsid w:val="00CF23CB"/>
    <w:rsid w:val="00CF368C"/>
    <w:rsid w:val="00CF3FEF"/>
    <w:rsid w:val="00D049FB"/>
    <w:rsid w:val="00D35534"/>
    <w:rsid w:val="00D36386"/>
    <w:rsid w:val="00D41428"/>
    <w:rsid w:val="00D464E2"/>
    <w:rsid w:val="00D60287"/>
    <w:rsid w:val="00D67866"/>
    <w:rsid w:val="00D76923"/>
    <w:rsid w:val="00D8473C"/>
    <w:rsid w:val="00D93C46"/>
    <w:rsid w:val="00DC67AE"/>
    <w:rsid w:val="00DF1FAF"/>
    <w:rsid w:val="00DF32E0"/>
    <w:rsid w:val="00DF604E"/>
    <w:rsid w:val="00DF67F7"/>
    <w:rsid w:val="00E00CAC"/>
    <w:rsid w:val="00E07FA3"/>
    <w:rsid w:val="00E109E9"/>
    <w:rsid w:val="00E209AE"/>
    <w:rsid w:val="00E3352E"/>
    <w:rsid w:val="00E42F63"/>
    <w:rsid w:val="00E44F77"/>
    <w:rsid w:val="00E527B1"/>
    <w:rsid w:val="00E61B38"/>
    <w:rsid w:val="00E673E2"/>
    <w:rsid w:val="00E70AEF"/>
    <w:rsid w:val="00E771D1"/>
    <w:rsid w:val="00E8112E"/>
    <w:rsid w:val="00E83709"/>
    <w:rsid w:val="00E872EA"/>
    <w:rsid w:val="00E9143F"/>
    <w:rsid w:val="00E94E33"/>
    <w:rsid w:val="00EA1720"/>
    <w:rsid w:val="00EA5790"/>
    <w:rsid w:val="00EB0739"/>
    <w:rsid w:val="00EB3213"/>
    <w:rsid w:val="00EC001A"/>
    <w:rsid w:val="00EC19F8"/>
    <w:rsid w:val="00EC78C1"/>
    <w:rsid w:val="00ED1E13"/>
    <w:rsid w:val="00ED2B9C"/>
    <w:rsid w:val="00EE5F9E"/>
    <w:rsid w:val="00F01226"/>
    <w:rsid w:val="00F122C0"/>
    <w:rsid w:val="00F13250"/>
    <w:rsid w:val="00F22259"/>
    <w:rsid w:val="00F2340F"/>
    <w:rsid w:val="00F23EFC"/>
    <w:rsid w:val="00F30BBA"/>
    <w:rsid w:val="00F52727"/>
    <w:rsid w:val="00F65113"/>
    <w:rsid w:val="00F707F1"/>
    <w:rsid w:val="00F77181"/>
    <w:rsid w:val="00F77996"/>
    <w:rsid w:val="00F86FFB"/>
    <w:rsid w:val="00FA6C3C"/>
    <w:rsid w:val="00FA6E0C"/>
    <w:rsid w:val="00FB4545"/>
    <w:rsid w:val="00FB6F0C"/>
    <w:rsid w:val="00FC1497"/>
    <w:rsid w:val="00FC6481"/>
    <w:rsid w:val="00FD7262"/>
    <w:rsid w:val="00FD7502"/>
    <w:rsid w:val="00FE1FF9"/>
    <w:rsid w:val="00FF2C10"/>
    <w:rsid w:val="00FF4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5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1E8"/>
    <w:pPr>
      <w:widowControl w:val="0"/>
      <w:autoSpaceDE w:val="0"/>
      <w:autoSpaceDN w:val="0"/>
      <w:adjustRightInd w:val="0"/>
      <w:ind w:firstLine="720"/>
    </w:pPr>
    <w:rPr>
      <w:rFonts w:ascii="Arial" w:hAnsi="Arial" w:cs="Arial"/>
    </w:rPr>
  </w:style>
  <w:style w:type="paragraph" w:customStyle="1" w:styleId="ConsPlusNonformat">
    <w:name w:val="ConsPlusNonformat"/>
    <w:rsid w:val="00AD61E8"/>
    <w:pPr>
      <w:widowControl w:val="0"/>
      <w:autoSpaceDE w:val="0"/>
      <w:autoSpaceDN w:val="0"/>
      <w:adjustRightInd w:val="0"/>
    </w:pPr>
    <w:rPr>
      <w:rFonts w:ascii="Courier New" w:hAnsi="Courier New" w:cs="Courier New"/>
    </w:rPr>
  </w:style>
  <w:style w:type="paragraph" w:customStyle="1" w:styleId="ConsPlusTitle">
    <w:name w:val="ConsPlusTitle"/>
    <w:rsid w:val="00AD61E8"/>
    <w:pPr>
      <w:widowControl w:val="0"/>
      <w:autoSpaceDE w:val="0"/>
      <w:autoSpaceDN w:val="0"/>
      <w:adjustRightInd w:val="0"/>
    </w:pPr>
    <w:rPr>
      <w:rFonts w:ascii="Arial" w:hAnsi="Arial" w:cs="Arial"/>
      <w:b/>
      <w:bCs/>
    </w:rPr>
  </w:style>
  <w:style w:type="table" w:styleId="a3">
    <w:name w:val="Table Grid"/>
    <w:basedOn w:val="a1"/>
    <w:rsid w:val="00E33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4"/>
    <w:uiPriority w:val="99"/>
    <w:rsid w:val="00BA1C15"/>
    <w:rPr>
      <w:spacing w:val="3"/>
      <w:sz w:val="17"/>
      <w:szCs w:val="17"/>
      <w:shd w:val="clear" w:color="auto" w:fill="FFFFFF"/>
    </w:rPr>
  </w:style>
  <w:style w:type="character" w:customStyle="1" w:styleId="a5">
    <w:name w:val="Колонтитул_"/>
    <w:basedOn w:val="a0"/>
    <w:link w:val="a6"/>
    <w:uiPriority w:val="99"/>
    <w:rsid w:val="00BA1C15"/>
    <w:rPr>
      <w:spacing w:val="6"/>
      <w:sz w:val="17"/>
      <w:szCs w:val="17"/>
      <w:shd w:val="clear" w:color="auto" w:fill="FFFFFF"/>
    </w:rPr>
  </w:style>
  <w:style w:type="character" w:customStyle="1" w:styleId="3">
    <w:name w:val="Основной текст (3)_"/>
    <w:basedOn w:val="a0"/>
    <w:link w:val="30"/>
    <w:uiPriority w:val="99"/>
    <w:rsid w:val="00BA1C15"/>
    <w:rPr>
      <w:i/>
      <w:iCs/>
      <w:spacing w:val="-3"/>
      <w:sz w:val="17"/>
      <w:szCs w:val="17"/>
      <w:shd w:val="clear" w:color="auto" w:fill="FFFFFF"/>
    </w:rPr>
  </w:style>
  <w:style w:type="paragraph" w:styleId="a4">
    <w:name w:val="Body Text"/>
    <w:basedOn w:val="a"/>
    <w:link w:val="1"/>
    <w:uiPriority w:val="99"/>
    <w:rsid w:val="00BA1C15"/>
    <w:pPr>
      <w:widowControl w:val="0"/>
      <w:shd w:val="clear" w:color="auto" w:fill="FFFFFF"/>
      <w:spacing w:line="240" w:lineRule="atLeast"/>
      <w:jc w:val="center"/>
    </w:pPr>
    <w:rPr>
      <w:spacing w:val="3"/>
      <w:sz w:val="17"/>
      <w:szCs w:val="17"/>
    </w:rPr>
  </w:style>
  <w:style w:type="character" w:customStyle="1" w:styleId="a7">
    <w:name w:val="Основной текст Знак"/>
    <w:basedOn w:val="a0"/>
    <w:link w:val="a4"/>
    <w:rsid w:val="00BA1C15"/>
    <w:rPr>
      <w:sz w:val="24"/>
      <w:szCs w:val="24"/>
    </w:rPr>
  </w:style>
  <w:style w:type="character" w:customStyle="1" w:styleId="a8">
    <w:name w:val="Подпись к таблице_"/>
    <w:basedOn w:val="a0"/>
    <w:link w:val="10"/>
    <w:uiPriority w:val="99"/>
    <w:rsid w:val="00BA1C15"/>
    <w:rPr>
      <w:spacing w:val="3"/>
      <w:sz w:val="17"/>
      <w:szCs w:val="17"/>
      <w:shd w:val="clear" w:color="auto" w:fill="FFFFFF"/>
    </w:rPr>
  </w:style>
  <w:style w:type="character" w:customStyle="1" w:styleId="a9">
    <w:name w:val="Подпись к таблице"/>
    <w:basedOn w:val="a8"/>
    <w:uiPriority w:val="99"/>
    <w:rsid w:val="00BA1C15"/>
    <w:rPr>
      <w:u w:val="single"/>
    </w:rPr>
  </w:style>
  <w:style w:type="paragraph" w:customStyle="1" w:styleId="a6">
    <w:name w:val="Колонтитул"/>
    <w:basedOn w:val="a"/>
    <w:link w:val="a5"/>
    <w:uiPriority w:val="99"/>
    <w:rsid w:val="00BA1C15"/>
    <w:pPr>
      <w:widowControl w:val="0"/>
      <w:shd w:val="clear" w:color="auto" w:fill="FFFFFF"/>
      <w:spacing w:line="240" w:lineRule="atLeast"/>
    </w:pPr>
    <w:rPr>
      <w:spacing w:val="6"/>
      <w:sz w:val="17"/>
      <w:szCs w:val="17"/>
    </w:rPr>
  </w:style>
  <w:style w:type="paragraph" w:customStyle="1" w:styleId="30">
    <w:name w:val="Основной текст (3)"/>
    <w:basedOn w:val="a"/>
    <w:link w:val="3"/>
    <w:uiPriority w:val="99"/>
    <w:rsid w:val="00BA1C15"/>
    <w:pPr>
      <w:widowControl w:val="0"/>
      <w:shd w:val="clear" w:color="auto" w:fill="FFFFFF"/>
      <w:spacing w:before="180" w:line="213" w:lineRule="exact"/>
      <w:jc w:val="both"/>
    </w:pPr>
    <w:rPr>
      <w:i/>
      <w:iCs/>
      <w:spacing w:val="-3"/>
      <w:sz w:val="17"/>
      <w:szCs w:val="17"/>
    </w:rPr>
  </w:style>
  <w:style w:type="paragraph" w:customStyle="1" w:styleId="10">
    <w:name w:val="Подпись к таблице1"/>
    <w:basedOn w:val="a"/>
    <w:link w:val="a8"/>
    <w:uiPriority w:val="99"/>
    <w:rsid w:val="00BA1C15"/>
    <w:pPr>
      <w:widowControl w:val="0"/>
      <w:shd w:val="clear" w:color="auto" w:fill="FFFFFF"/>
      <w:spacing w:line="240" w:lineRule="atLeast"/>
    </w:pPr>
    <w:rPr>
      <w:spacing w:val="3"/>
      <w:sz w:val="17"/>
      <w:szCs w:val="17"/>
    </w:rPr>
  </w:style>
  <w:style w:type="paragraph" w:styleId="aa">
    <w:name w:val="No Spacing"/>
    <w:uiPriority w:val="1"/>
    <w:qFormat/>
    <w:rsid w:val="00515627"/>
    <w:rPr>
      <w:rFonts w:asciiTheme="minorHAnsi" w:eastAsiaTheme="minorHAnsi" w:hAnsiTheme="minorHAnsi" w:cstheme="minorBidi"/>
      <w:sz w:val="22"/>
      <w:szCs w:val="22"/>
      <w:lang w:eastAsia="en-US"/>
    </w:rPr>
  </w:style>
  <w:style w:type="character" w:styleId="ab">
    <w:name w:val="Hyperlink"/>
    <w:basedOn w:val="a0"/>
    <w:uiPriority w:val="99"/>
    <w:unhideWhenUsed/>
    <w:rsid w:val="00515627"/>
    <w:rPr>
      <w:color w:val="0000FF" w:themeColor="hyperlink"/>
      <w:u w:val="single"/>
    </w:rPr>
  </w:style>
  <w:style w:type="paragraph" w:styleId="ac">
    <w:name w:val="header"/>
    <w:basedOn w:val="a"/>
    <w:link w:val="ad"/>
    <w:rsid w:val="001C675C"/>
    <w:pPr>
      <w:tabs>
        <w:tab w:val="center" w:pos="4677"/>
        <w:tab w:val="right" w:pos="9355"/>
      </w:tabs>
    </w:pPr>
  </w:style>
  <w:style w:type="character" w:customStyle="1" w:styleId="ad">
    <w:name w:val="Верхний колонтитул Знак"/>
    <w:basedOn w:val="a0"/>
    <w:link w:val="ac"/>
    <w:rsid w:val="001C675C"/>
    <w:rPr>
      <w:sz w:val="24"/>
      <w:szCs w:val="24"/>
    </w:rPr>
  </w:style>
  <w:style w:type="paragraph" w:styleId="ae">
    <w:name w:val="footer"/>
    <w:basedOn w:val="a"/>
    <w:link w:val="af"/>
    <w:uiPriority w:val="99"/>
    <w:rsid w:val="001C675C"/>
    <w:pPr>
      <w:tabs>
        <w:tab w:val="center" w:pos="4677"/>
        <w:tab w:val="right" w:pos="9355"/>
      </w:tabs>
    </w:pPr>
  </w:style>
  <w:style w:type="character" w:customStyle="1" w:styleId="af">
    <w:name w:val="Нижний колонтитул Знак"/>
    <w:basedOn w:val="a0"/>
    <w:link w:val="ae"/>
    <w:uiPriority w:val="99"/>
    <w:rsid w:val="001C675C"/>
    <w:rPr>
      <w:sz w:val="24"/>
      <w:szCs w:val="24"/>
    </w:rPr>
  </w:style>
</w:styles>
</file>

<file path=word/webSettings.xml><?xml version="1.0" encoding="utf-8"?>
<w:webSettings xmlns:r="http://schemas.openxmlformats.org/officeDocument/2006/relationships" xmlns:w="http://schemas.openxmlformats.org/wordprocessingml/2006/main">
  <w:divs>
    <w:div w:id="19872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4A7BF0AF439BE7AC73CE5B4B8D7B972EB6CA16A359993BD22A4F22C60228A9448965BFCFDDB4936nFI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823FEF3A5E14629621127D167E0DE2BDF1A1E34A70BEA5D92E3C250950A3924DEDDE54B075A2F6oBf4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BBB4099A3230C42D00A6B6761DB7BA29F33026778DF524A79F03C492476954BDCC674AE75ECC33DgCdFD" TargetMode="External"/><Relationship Id="rId4" Type="http://schemas.openxmlformats.org/officeDocument/2006/relationships/webSettings" Target="webSettings.xml"/><Relationship Id="rId9" Type="http://schemas.openxmlformats.org/officeDocument/2006/relationships/hyperlink" Target="consultantplus://offline/ref=A5A4A7BF0AF439BE7AC73CE5B4B8D7B972EB6CA16A359993BD22A4F22C60228A9448965BFCFDDB4936nF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Pages>
  <Words>5530</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engineering</Company>
  <LinksUpToDate>false</LinksUpToDate>
  <CharactersWithSpaces>36978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yulia.sidorova</dc:creator>
  <cp:keywords/>
  <cp:lastModifiedBy>alexey.sin</cp:lastModifiedBy>
  <cp:revision>164</cp:revision>
  <cp:lastPrinted>2016-05-18T05:07:00Z</cp:lastPrinted>
  <dcterms:created xsi:type="dcterms:W3CDTF">2013-10-24T06:07:00Z</dcterms:created>
  <dcterms:modified xsi:type="dcterms:W3CDTF">2016-09-09T23:58:00Z</dcterms:modified>
</cp:coreProperties>
</file>